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EE7DED" w:rsidRDefault="00000000">
      <w:pPr>
        <w:pBdr>
          <w:top w:val="nil"/>
          <w:left w:val="nil"/>
          <w:bottom w:val="nil"/>
          <w:right w:val="nil"/>
          <w:between w:val="nil"/>
        </w:pBdr>
        <w:spacing w:after="280"/>
        <w:jc w:val="center"/>
        <w:rPr>
          <w:rFonts w:ascii="Arial" w:eastAsia="Arial" w:hAnsi="Arial" w:cs="Arial"/>
          <w:color w:val="000000"/>
        </w:rPr>
      </w:pPr>
      <w:r>
        <w:rPr>
          <w:rFonts w:ascii="Arial" w:eastAsia="Arial" w:hAnsi="Arial" w:cs="Arial"/>
          <w:color w:val="000000"/>
          <w:u w:val="single"/>
        </w:rPr>
        <w:t>Huishoudelijk reglement Karate Landen</w:t>
      </w:r>
    </w:p>
    <w:p w14:paraId="00000002"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u w:val="single"/>
        </w:rPr>
        <w:t xml:space="preserve">De vereniging heeft tot </w:t>
      </w:r>
      <w:r>
        <w:rPr>
          <w:rFonts w:ascii="Arial" w:eastAsia="Arial" w:hAnsi="Arial" w:cs="Arial"/>
          <w:b/>
          <w:i/>
          <w:color w:val="000000"/>
          <w:u w:val="single"/>
        </w:rPr>
        <w:t xml:space="preserve">doel </w:t>
      </w:r>
      <w:r>
        <w:rPr>
          <w:rFonts w:ascii="Arial" w:eastAsia="Arial" w:hAnsi="Arial" w:cs="Arial"/>
          <w:b/>
          <w:color w:val="000000"/>
        </w:rPr>
        <w:t xml:space="preserve">: </w:t>
      </w:r>
    </w:p>
    <w:p w14:paraId="00000003"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het scheppen van een omgeving waarbinnen de karate kan worden beoefend in de meest gunstige omstandigheden, onder andere door het organiseren van en deelnemen aan activiteiten zoals trainingen en stages, gecumuleerd met andere activiteiten, zoals initiaties en beoefening van andere sporten, cultuur, recreatie, zonder limitatief opgesomd te zijn,</w:t>
      </w:r>
    </w:p>
    <w:p w14:paraId="00000004"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en het bevorderen en promoten van de karate in het algemeen.</w:t>
      </w:r>
    </w:p>
    <w:p w14:paraId="00000005"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u w:val="single"/>
        </w:rPr>
        <w:t xml:space="preserve">Visie </w:t>
      </w:r>
      <w:r>
        <w:rPr>
          <w:rFonts w:ascii="Arial" w:eastAsia="Arial" w:hAnsi="Arial" w:cs="Arial"/>
          <w:b/>
          <w:color w:val="000000"/>
        </w:rPr>
        <w:t xml:space="preserve">: </w:t>
      </w:r>
    </w:p>
    <w:p w14:paraId="00000006"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door het beoefenen en promoten van </w:t>
      </w:r>
      <w:proofErr w:type="spellStart"/>
      <w:r>
        <w:rPr>
          <w:rFonts w:ascii="Arial" w:eastAsia="Arial" w:hAnsi="Arial" w:cs="Arial"/>
          <w:color w:val="000000"/>
        </w:rPr>
        <w:t>Wado</w:t>
      </w:r>
      <w:proofErr w:type="spellEnd"/>
      <w:r>
        <w:rPr>
          <w:rFonts w:ascii="Arial" w:eastAsia="Arial" w:hAnsi="Arial" w:cs="Arial"/>
          <w:color w:val="000000"/>
        </w:rPr>
        <w:t xml:space="preserve"> </w:t>
      </w:r>
      <w:proofErr w:type="spellStart"/>
      <w:r>
        <w:rPr>
          <w:rFonts w:ascii="Arial" w:eastAsia="Arial" w:hAnsi="Arial" w:cs="Arial"/>
          <w:color w:val="000000"/>
        </w:rPr>
        <w:t>Ryu</w:t>
      </w:r>
      <w:proofErr w:type="spellEnd"/>
      <w:r>
        <w:rPr>
          <w:rFonts w:ascii="Arial" w:eastAsia="Arial" w:hAnsi="Arial" w:cs="Arial"/>
          <w:color w:val="000000"/>
        </w:rPr>
        <w:t>-Karate bijdragen tot de algemene sportieve, culturele en menselijke ontplooiing van haar leden.</w:t>
      </w:r>
    </w:p>
    <w:p w14:paraId="00000007"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u w:val="single"/>
        </w:rPr>
        <w:t xml:space="preserve">Missie </w:t>
      </w:r>
      <w:r>
        <w:rPr>
          <w:rFonts w:ascii="Arial" w:eastAsia="Arial" w:hAnsi="Arial" w:cs="Arial"/>
          <w:b/>
          <w:color w:val="000000"/>
        </w:rPr>
        <w:t xml:space="preserve">: </w:t>
      </w:r>
    </w:p>
    <w:p w14:paraId="00000008" w14:textId="77777777" w:rsidR="00EE7DED" w:rsidRDefault="00000000">
      <w:pPr>
        <w:pBdr>
          <w:top w:val="nil"/>
          <w:left w:val="nil"/>
          <w:bottom w:val="nil"/>
          <w:right w:val="nil"/>
          <w:between w:val="nil"/>
        </w:pBdr>
        <w:jc w:val="both"/>
        <w:rPr>
          <w:rFonts w:ascii="Arial" w:eastAsia="Arial" w:hAnsi="Arial" w:cs="Arial"/>
          <w:color w:val="666666"/>
        </w:rPr>
      </w:pPr>
      <w:r>
        <w:rPr>
          <w:rFonts w:ascii="Arial" w:eastAsia="Arial" w:hAnsi="Arial" w:cs="Arial"/>
          <w:color w:val="000000"/>
        </w:rPr>
        <w:t xml:space="preserve">De promotie en verspreiding van </w:t>
      </w:r>
      <w:proofErr w:type="spellStart"/>
      <w:r>
        <w:rPr>
          <w:rFonts w:ascii="Arial" w:eastAsia="Arial" w:hAnsi="Arial" w:cs="Arial"/>
          <w:color w:val="000000"/>
        </w:rPr>
        <w:t>Wado</w:t>
      </w:r>
      <w:proofErr w:type="spellEnd"/>
      <w:r>
        <w:rPr>
          <w:rFonts w:ascii="Arial" w:eastAsia="Arial" w:hAnsi="Arial" w:cs="Arial"/>
          <w:color w:val="000000"/>
        </w:rPr>
        <w:t xml:space="preserve"> </w:t>
      </w:r>
      <w:proofErr w:type="spellStart"/>
      <w:r>
        <w:rPr>
          <w:rFonts w:ascii="Arial" w:eastAsia="Arial" w:hAnsi="Arial" w:cs="Arial"/>
          <w:color w:val="000000"/>
        </w:rPr>
        <w:t>Ryu</w:t>
      </w:r>
      <w:proofErr w:type="spellEnd"/>
      <w:r>
        <w:rPr>
          <w:rFonts w:ascii="Arial" w:eastAsia="Arial" w:hAnsi="Arial" w:cs="Arial"/>
          <w:color w:val="000000"/>
        </w:rPr>
        <w:t xml:space="preserve">-Karate-do zoals aangeleerd door </w:t>
      </w:r>
      <w:proofErr w:type="spellStart"/>
      <w:r>
        <w:rPr>
          <w:rFonts w:ascii="Arial" w:eastAsia="Arial" w:hAnsi="Arial" w:cs="Arial"/>
          <w:color w:val="000000"/>
        </w:rPr>
        <w:t>Hironori</w:t>
      </w:r>
      <w:proofErr w:type="spellEnd"/>
      <w:r>
        <w:rPr>
          <w:rFonts w:ascii="Arial" w:eastAsia="Arial" w:hAnsi="Arial" w:cs="Arial"/>
          <w:color w:val="000000"/>
        </w:rPr>
        <w:t xml:space="preserve"> </w:t>
      </w:r>
      <w:proofErr w:type="spellStart"/>
      <w:r>
        <w:rPr>
          <w:rFonts w:ascii="Arial" w:eastAsia="Arial" w:hAnsi="Arial" w:cs="Arial"/>
          <w:color w:val="000000"/>
        </w:rPr>
        <w:t>Otsuka</w:t>
      </w:r>
      <w:proofErr w:type="spellEnd"/>
      <w:r>
        <w:rPr>
          <w:rFonts w:ascii="Arial" w:eastAsia="Arial" w:hAnsi="Arial" w:cs="Arial"/>
          <w:color w:val="000000"/>
        </w:rPr>
        <w:t xml:space="preserve"> </w:t>
      </w:r>
      <w:proofErr w:type="spellStart"/>
      <w:r>
        <w:rPr>
          <w:rFonts w:ascii="Arial" w:eastAsia="Arial" w:hAnsi="Arial" w:cs="Arial"/>
          <w:color w:val="000000"/>
        </w:rPr>
        <w:t>Sensei</w:t>
      </w:r>
      <w:proofErr w:type="spellEnd"/>
      <w:r>
        <w:rPr>
          <w:rFonts w:ascii="Arial" w:eastAsia="Arial" w:hAnsi="Arial" w:cs="Arial"/>
          <w:color w:val="000000"/>
        </w:rPr>
        <w:t xml:space="preserve"> via </w:t>
      </w:r>
      <w:r>
        <w:rPr>
          <w:rFonts w:ascii="Arial" w:eastAsia="Arial" w:hAnsi="Arial" w:cs="Arial"/>
          <w:color w:val="666666"/>
        </w:rPr>
        <w:t xml:space="preserve">de Japanse grootmeesters </w:t>
      </w:r>
      <w:proofErr w:type="spellStart"/>
      <w:r>
        <w:rPr>
          <w:rFonts w:ascii="Arial" w:eastAsia="Arial" w:hAnsi="Arial" w:cs="Arial"/>
          <w:color w:val="666666"/>
        </w:rPr>
        <w:t>Shihan</w:t>
      </w:r>
      <w:proofErr w:type="spellEnd"/>
      <w:r>
        <w:rPr>
          <w:rFonts w:ascii="Arial" w:eastAsia="Arial" w:hAnsi="Arial" w:cs="Arial"/>
          <w:color w:val="666666"/>
        </w:rPr>
        <w:t xml:space="preserve"> </w:t>
      </w:r>
      <w:proofErr w:type="spellStart"/>
      <w:r>
        <w:rPr>
          <w:rFonts w:ascii="Arial" w:eastAsia="Arial" w:hAnsi="Arial" w:cs="Arial"/>
          <w:color w:val="666666"/>
        </w:rPr>
        <w:t>Masafumi</w:t>
      </w:r>
      <w:proofErr w:type="spellEnd"/>
      <w:r>
        <w:rPr>
          <w:rFonts w:ascii="Arial" w:eastAsia="Arial" w:hAnsi="Arial" w:cs="Arial"/>
          <w:color w:val="666666"/>
        </w:rPr>
        <w:t xml:space="preserve"> </w:t>
      </w:r>
      <w:proofErr w:type="spellStart"/>
      <w:r>
        <w:rPr>
          <w:rFonts w:ascii="Arial" w:eastAsia="Arial" w:hAnsi="Arial" w:cs="Arial"/>
          <w:color w:val="666666"/>
        </w:rPr>
        <w:t>Shiomitsu</w:t>
      </w:r>
      <w:proofErr w:type="spellEnd"/>
      <w:r>
        <w:rPr>
          <w:rFonts w:ascii="Arial" w:eastAsia="Arial" w:hAnsi="Arial" w:cs="Arial"/>
          <w:color w:val="666666"/>
        </w:rPr>
        <w:t xml:space="preserve"> 9</w:t>
      </w:r>
      <w:r>
        <w:rPr>
          <w:rFonts w:ascii="Arial" w:eastAsia="Arial" w:hAnsi="Arial" w:cs="Arial"/>
          <w:color w:val="666666"/>
          <w:vertAlign w:val="superscript"/>
        </w:rPr>
        <w:t>de</w:t>
      </w:r>
      <w:r>
        <w:rPr>
          <w:rFonts w:ascii="Arial" w:eastAsia="Arial" w:hAnsi="Arial" w:cs="Arial"/>
          <w:color w:val="666666"/>
        </w:rPr>
        <w:t xml:space="preserve"> DAN </w:t>
      </w:r>
      <w:proofErr w:type="spellStart"/>
      <w:r>
        <w:rPr>
          <w:rFonts w:ascii="Arial" w:eastAsia="Arial" w:hAnsi="Arial" w:cs="Arial"/>
          <w:color w:val="666666"/>
        </w:rPr>
        <w:t>Hanshi</w:t>
      </w:r>
      <w:proofErr w:type="spellEnd"/>
      <w:r>
        <w:rPr>
          <w:rFonts w:ascii="Arial" w:eastAsia="Arial" w:hAnsi="Arial" w:cs="Arial"/>
          <w:color w:val="666666"/>
        </w:rPr>
        <w:t xml:space="preserve"> , </w:t>
      </w:r>
      <w:proofErr w:type="spellStart"/>
      <w:r>
        <w:rPr>
          <w:rFonts w:ascii="Arial" w:eastAsia="Arial" w:hAnsi="Arial" w:cs="Arial"/>
          <w:color w:val="666666"/>
        </w:rPr>
        <w:t>Renshi</w:t>
      </w:r>
      <w:proofErr w:type="spellEnd"/>
      <w:r>
        <w:rPr>
          <w:rFonts w:ascii="Arial" w:eastAsia="Arial" w:hAnsi="Arial" w:cs="Arial"/>
          <w:color w:val="666666"/>
        </w:rPr>
        <w:t xml:space="preserve"> </w:t>
      </w:r>
      <w:proofErr w:type="spellStart"/>
      <w:r>
        <w:rPr>
          <w:rFonts w:ascii="Arial" w:eastAsia="Arial" w:hAnsi="Arial" w:cs="Arial"/>
          <w:color w:val="666666"/>
        </w:rPr>
        <w:t>Tran</w:t>
      </w:r>
      <w:proofErr w:type="spellEnd"/>
      <w:r>
        <w:rPr>
          <w:rFonts w:ascii="Arial" w:eastAsia="Arial" w:hAnsi="Arial" w:cs="Arial"/>
          <w:color w:val="666666"/>
        </w:rPr>
        <w:t xml:space="preserve"> </w:t>
      </w:r>
      <w:proofErr w:type="spellStart"/>
      <w:r>
        <w:rPr>
          <w:rFonts w:ascii="Arial" w:eastAsia="Arial" w:hAnsi="Arial" w:cs="Arial"/>
          <w:color w:val="666666"/>
        </w:rPr>
        <w:t>Hieu</w:t>
      </w:r>
      <w:proofErr w:type="spellEnd"/>
      <w:r>
        <w:rPr>
          <w:rFonts w:ascii="Arial" w:eastAsia="Arial" w:hAnsi="Arial" w:cs="Arial"/>
          <w:color w:val="666666"/>
        </w:rPr>
        <w:t xml:space="preserve"> 7</w:t>
      </w:r>
      <w:r>
        <w:rPr>
          <w:rFonts w:ascii="Arial" w:eastAsia="Arial" w:hAnsi="Arial" w:cs="Arial"/>
          <w:color w:val="666666"/>
          <w:vertAlign w:val="superscript"/>
        </w:rPr>
        <w:t>de</w:t>
      </w:r>
      <w:r>
        <w:rPr>
          <w:rFonts w:ascii="Arial" w:eastAsia="Arial" w:hAnsi="Arial" w:cs="Arial"/>
          <w:color w:val="666666"/>
        </w:rPr>
        <w:t xml:space="preserve"> DAN van de WADO-RYU KARATE-DO ACADEMY onder supervisie van de DERDE GROOTMEESTER </w:t>
      </w:r>
      <w:proofErr w:type="spellStart"/>
      <w:r>
        <w:rPr>
          <w:rFonts w:ascii="Arial" w:eastAsia="Arial" w:hAnsi="Arial" w:cs="Arial"/>
          <w:color w:val="666666"/>
        </w:rPr>
        <w:t>Hironori</w:t>
      </w:r>
      <w:proofErr w:type="spellEnd"/>
      <w:r>
        <w:rPr>
          <w:rFonts w:ascii="Arial" w:eastAsia="Arial" w:hAnsi="Arial" w:cs="Arial"/>
          <w:color w:val="666666"/>
        </w:rPr>
        <w:t xml:space="preserve"> (</w:t>
      </w:r>
      <w:proofErr w:type="spellStart"/>
      <w:r>
        <w:rPr>
          <w:rFonts w:ascii="Arial" w:eastAsia="Arial" w:hAnsi="Arial" w:cs="Arial"/>
          <w:color w:val="666666"/>
        </w:rPr>
        <w:t>Kazutaka</w:t>
      </w:r>
      <w:proofErr w:type="spellEnd"/>
      <w:r>
        <w:rPr>
          <w:rFonts w:ascii="Arial" w:eastAsia="Arial" w:hAnsi="Arial" w:cs="Arial"/>
          <w:color w:val="666666"/>
        </w:rPr>
        <w:t xml:space="preserve">) </w:t>
      </w:r>
      <w:proofErr w:type="spellStart"/>
      <w:r>
        <w:rPr>
          <w:rFonts w:ascii="Arial" w:eastAsia="Arial" w:hAnsi="Arial" w:cs="Arial"/>
          <w:color w:val="666666"/>
        </w:rPr>
        <w:t>Otsuka</w:t>
      </w:r>
      <w:proofErr w:type="spellEnd"/>
      <w:r>
        <w:rPr>
          <w:rFonts w:ascii="Arial" w:eastAsia="Arial" w:hAnsi="Arial" w:cs="Arial"/>
          <w:color w:val="666666"/>
        </w:rPr>
        <w:t xml:space="preserve"> van WADO-RYU RENMEI.</w:t>
      </w:r>
    </w:p>
    <w:p w14:paraId="00000009" w14:textId="77777777" w:rsidR="00EE7DED" w:rsidRDefault="00000000">
      <w:pPr>
        <w:pBdr>
          <w:top w:val="nil"/>
          <w:left w:val="nil"/>
          <w:bottom w:val="nil"/>
          <w:right w:val="nil"/>
          <w:between w:val="nil"/>
        </w:pBdr>
        <w:spacing w:before="280" w:after="280"/>
        <w:rPr>
          <w:rFonts w:ascii="Arial" w:eastAsia="Arial" w:hAnsi="Arial" w:cs="Arial"/>
          <w:b/>
          <w:color w:val="000000"/>
          <w:u w:val="single"/>
        </w:rPr>
      </w:pPr>
      <w:r>
        <w:rPr>
          <w:rFonts w:ascii="Arial" w:eastAsia="Arial" w:hAnsi="Arial" w:cs="Arial"/>
          <w:b/>
          <w:color w:val="000000"/>
          <w:u w:val="single"/>
        </w:rPr>
        <w:t>Filosofie:</w:t>
      </w:r>
    </w:p>
    <w:p w14:paraId="0000000A" w14:textId="77777777" w:rsidR="00EE7DED" w:rsidRDefault="00000000">
      <w:pPr>
        <w:pBdr>
          <w:top w:val="nil"/>
          <w:left w:val="nil"/>
          <w:bottom w:val="nil"/>
          <w:right w:val="nil"/>
          <w:between w:val="nil"/>
        </w:pBdr>
        <w:spacing w:before="280" w:after="280"/>
        <w:rPr>
          <w:rFonts w:ascii="Arial" w:eastAsia="Arial" w:hAnsi="Arial" w:cs="Arial"/>
          <w:color w:val="000000"/>
        </w:rPr>
      </w:pPr>
      <w:proofErr w:type="spellStart"/>
      <w:r>
        <w:rPr>
          <w:rFonts w:ascii="Arial" w:eastAsia="Arial" w:hAnsi="Arial" w:cs="Arial"/>
          <w:color w:val="666666"/>
        </w:rPr>
        <w:t>Wadō-ryū</w:t>
      </w:r>
      <w:proofErr w:type="spellEnd"/>
      <w:r>
        <w:rPr>
          <w:rFonts w:ascii="Arial" w:eastAsia="Arial" w:hAnsi="Arial" w:cs="Arial"/>
          <w:color w:val="666666"/>
        </w:rPr>
        <w:t xml:space="preserve"> bouwt op de filosofie van zowel de oude </w:t>
      </w:r>
      <w:proofErr w:type="spellStart"/>
      <w:r>
        <w:rPr>
          <w:rFonts w:ascii="Arial" w:eastAsia="Arial" w:hAnsi="Arial" w:cs="Arial"/>
          <w:b/>
          <w:i/>
          <w:color w:val="666666"/>
        </w:rPr>
        <w:t>Shintō</w:t>
      </w:r>
      <w:proofErr w:type="spellEnd"/>
      <w:r>
        <w:rPr>
          <w:rFonts w:ascii="Arial" w:eastAsia="Arial" w:hAnsi="Arial" w:cs="Arial"/>
          <w:b/>
          <w:color w:val="666666"/>
        </w:rPr>
        <w:t xml:space="preserve"> </w:t>
      </w:r>
      <w:r>
        <w:rPr>
          <w:rFonts w:ascii="Arial Unicode MS" w:eastAsia="Arial Unicode MS" w:hAnsi="Arial Unicode MS" w:cs="Arial Unicode MS"/>
          <w:color w:val="666666"/>
        </w:rPr>
        <w:t>(</w:t>
      </w:r>
      <w:proofErr w:type="spellStart"/>
      <w:r>
        <w:rPr>
          <w:rFonts w:ascii="Arial Unicode MS" w:eastAsia="Arial Unicode MS" w:hAnsi="Arial Unicode MS" w:cs="Arial Unicode MS"/>
          <w:color w:val="666666"/>
        </w:rPr>
        <w:t>神道</w:t>
      </w:r>
      <w:proofErr w:type="spellEnd"/>
      <w:r>
        <w:rPr>
          <w:rFonts w:ascii="Arial Unicode MS" w:eastAsia="Arial Unicode MS" w:hAnsi="Arial Unicode MS" w:cs="Arial Unicode MS"/>
          <w:color w:val="666666"/>
        </w:rPr>
        <w:t xml:space="preserve">) tradities als die van het </w:t>
      </w:r>
      <w:r>
        <w:rPr>
          <w:rFonts w:ascii="Arial" w:eastAsia="Arial" w:hAnsi="Arial" w:cs="Arial"/>
          <w:b/>
          <w:i/>
          <w:color w:val="666666"/>
        </w:rPr>
        <w:t>Zen Boeddhisme</w:t>
      </w:r>
      <w:r>
        <w:rPr>
          <w:rFonts w:ascii="Arial Unicode MS" w:eastAsia="Arial Unicode MS" w:hAnsi="Arial Unicode MS" w:cs="Arial Unicode MS"/>
          <w:color w:val="666666"/>
        </w:rPr>
        <w:t xml:space="preserve"> (禪). </w:t>
      </w:r>
      <w:proofErr w:type="spellStart"/>
      <w:r>
        <w:rPr>
          <w:rFonts w:ascii="Arial Unicode MS" w:eastAsia="Arial Unicode MS" w:hAnsi="Arial Unicode MS" w:cs="Arial Unicode MS"/>
          <w:color w:val="666666"/>
        </w:rPr>
        <w:t>Hironori</w:t>
      </w:r>
      <w:proofErr w:type="spellEnd"/>
      <w:r>
        <w:rPr>
          <w:rFonts w:ascii="Arial Unicode MS" w:eastAsia="Arial Unicode MS" w:hAnsi="Arial Unicode MS" w:cs="Arial Unicode MS"/>
          <w:color w:val="666666"/>
        </w:rPr>
        <w:t xml:space="preserve"> </w:t>
      </w:r>
      <w:proofErr w:type="spellStart"/>
      <w:r>
        <w:rPr>
          <w:rFonts w:ascii="Arial Unicode MS" w:eastAsia="Arial Unicode MS" w:hAnsi="Arial Unicode MS" w:cs="Arial Unicode MS"/>
          <w:color w:val="666666"/>
        </w:rPr>
        <w:t>Otsuka</w:t>
      </w:r>
      <w:proofErr w:type="spellEnd"/>
      <w:r>
        <w:rPr>
          <w:rFonts w:ascii="Arial Unicode MS" w:eastAsia="Arial Unicode MS" w:hAnsi="Arial Unicode MS" w:cs="Arial Unicode MS"/>
          <w:color w:val="666666"/>
        </w:rPr>
        <w:t xml:space="preserve"> </w:t>
      </w:r>
      <w:proofErr w:type="spellStart"/>
      <w:r>
        <w:rPr>
          <w:rFonts w:ascii="Arial Unicode MS" w:eastAsia="Arial Unicode MS" w:hAnsi="Arial Unicode MS" w:cs="Arial Unicode MS"/>
          <w:color w:val="666666"/>
        </w:rPr>
        <w:t>Sensei</w:t>
      </w:r>
      <w:proofErr w:type="spellEnd"/>
      <w:r>
        <w:rPr>
          <w:rFonts w:ascii="Arial Unicode MS" w:eastAsia="Arial Unicode MS" w:hAnsi="Arial Unicode MS" w:cs="Arial Unicode MS"/>
          <w:color w:val="666666"/>
        </w:rPr>
        <w:t xml:space="preserve"> onderwees; "</w:t>
      </w:r>
      <w:r>
        <w:rPr>
          <w:rFonts w:ascii="Arial" w:eastAsia="Arial" w:hAnsi="Arial" w:cs="Arial"/>
          <w:b/>
          <w:i/>
          <w:color w:val="666666"/>
        </w:rPr>
        <w:t>Opdat de mens wordt geperfectioneerd, moet hij eerst geharmoniseerd worden met het heelal en de wereld waarin hij leeft. Daarom moet deze een diep inzicht krijgen in de wetten van de natuur, de menselijke zwakheden evenals zijn sterke punten. Alleen dan leidt het tot een volledige vrede en harmonie.</w:t>
      </w:r>
      <w:r>
        <w:rPr>
          <w:rFonts w:ascii="Arial" w:eastAsia="Arial" w:hAnsi="Arial" w:cs="Arial"/>
          <w:i/>
          <w:color w:val="666666"/>
        </w:rPr>
        <w:t xml:space="preserve">" </w:t>
      </w:r>
      <w:r>
        <w:rPr>
          <w:rFonts w:ascii="Arial" w:eastAsia="Arial" w:hAnsi="Arial" w:cs="Arial"/>
          <w:color w:val="666666"/>
        </w:rPr>
        <w:t xml:space="preserve">De naam </w:t>
      </w:r>
      <w:proofErr w:type="spellStart"/>
      <w:r>
        <w:rPr>
          <w:rFonts w:ascii="Arial" w:eastAsia="Arial" w:hAnsi="Arial" w:cs="Arial"/>
          <w:color w:val="666666"/>
        </w:rPr>
        <w:t>Wadō-ryū</w:t>
      </w:r>
      <w:proofErr w:type="spellEnd"/>
      <w:r>
        <w:rPr>
          <w:rFonts w:ascii="Arial" w:eastAsia="Arial" w:hAnsi="Arial" w:cs="Arial"/>
          <w:color w:val="666666"/>
        </w:rPr>
        <w:t xml:space="preserve"> komt uit het idee van </w:t>
      </w:r>
      <w:r>
        <w:rPr>
          <w:rFonts w:ascii="Arial" w:eastAsia="Arial" w:hAnsi="Arial" w:cs="Arial"/>
          <w:b/>
          <w:i/>
          <w:color w:val="666666"/>
        </w:rPr>
        <w:t xml:space="preserve">Ten Chi Jin no </w:t>
      </w:r>
      <w:proofErr w:type="spellStart"/>
      <w:r>
        <w:rPr>
          <w:rFonts w:ascii="Arial" w:eastAsia="Arial" w:hAnsi="Arial" w:cs="Arial"/>
          <w:b/>
          <w:i/>
          <w:color w:val="666666"/>
        </w:rPr>
        <w:t>Ri-dō</w:t>
      </w:r>
      <w:proofErr w:type="spellEnd"/>
      <w:r>
        <w:rPr>
          <w:rFonts w:ascii="Arial" w:eastAsia="Arial" w:hAnsi="Arial" w:cs="Arial"/>
          <w:b/>
          <w:i/>
          <w:color w:val="666666"/>
        </w:rPr>
        <w:t xml:space="preserve"> ni </w:t>
      </w:r>
      <w:proofErr w:type="spellStart"/>
      <w:r>
        <w:rPr>
          <w:rFonts w:ascii="Arial" w:eastAsia="Arial" w:hAnsi="Arial" w:cs="Arial"/>
          <w:b/>
          <w:i/>
          <w:color w:val="666666"/>
        </w:rPr>
        <w:t>Wa</w:t>
      </w:r>
      <w:proofErr w:type="spellEnd"/>
      <w:r>
        <w:rPr>
          <w:rFonts w:ascii="Arial" w:eastAsia="Arial" w:hAnsi="Arial" w:cs="Arial"/>
          <w:b/>
          <w:i/>
          <w:color w:val="666666"/>
        </w:rPr>
        <w:t xml:space="preserve"> </w:t>
      </w:r>
      <w:proofErr w:type="spellStart"/>
      <w:r>
        <w:rPr>
          <w:rFonts w:ascii="Arial" w:eastAsia="Arial" w:hAnsi="Arial" w:cs="Arial"/>
          <w:b/>
          <w:i/>
          <w:color w:val="666666"/>
        </w:rPr>
        <w:t>suru</w:t>
      </w:r>
      <w:proofErr w:type="spellEnd"/>
      <w:r>
        <w:rPr>
          <w:rFonts w:ascii="Arial Unicode MS" w:eastAsia="Arial Unicode MS" w:hAnsi="Arial Unicode MS" w:cs="Arial Unicode MS"/>
          <w:color w:val="666666"/>
        </w:rPr>
        <w:t xml:space="preserve"> (</w:t>
      </w:r>
      <w:proofErr w:type="spellStart"/>
      <w:r>
        <w:rPr>
          <w:rFonts w:ascii="Arial Unicode MS" w:eastAsia="Arial Unicode MS" w:hAnsi="Arial Unicode MS" w:cs="Arial Unicode MS"/>
          <w:color w:val="666666"/>
        </w:rPr>
        <w:t>和天地人之理道</w:t>
      </w:r>
      <w:proofErr w:type="spellEnd"/>
      <w:r>
        <w:rPr>
          <w:rFonts w:ascii="Arial Unicode MS" w:eastAsia="Arial Unicode MS" w:hAnsi="Arial Unicode MS" w:cs="Arial Unicode MS"/>
          <w:color w:val="666666"/>
        </w:rPr>
        <w:t xml:space="preserve">): De kanji </w:t>
      </w:r>
      <w:r>
        <w:rPr>
          <w:rFonts w:ascii="Arial" w:eastAsia="Arial" w:hAnsi="Arial" w:cs="Arial"/>
          <w:b/>
          <w:i/>
          <w:color w:val="666666"/>
        </w:rPr>
        <w:t>Ten</w:t>
      </w:r>
      <w:r>
        <w:rPr>
          <w:rFonts w:ascii="Arial Unicode MS" w:eastAsia="Arial Unicode MS" w:hAnsi="Arial Unicode MS" w:cs="Arial Unicode MS"/>
          <w:color w:val="666666"/>
        </w:rPr>
        <w:t xml:space="preserve"> (天) betekent </w:t>
      </w:r>
      <w:r>
        <w:rPr>
          <w:rFonts w:ascii="Arial" w:eastAsia="Arial" w:hAnsi="Arial" w:cs="Arial"/>
          <w:b/>
          <w:i/>
          <w:color w:val="666666"/>
        </w:rPr>
        <w:t>lucht, hemel, zuurstof</w:t>
      </w:r>
      <w:r>
        <w:rPr>
          <w:rFonts w:ascii="Arial" w:eastAsia="Arial" w:hAnsi="Arial" w:cs="Arial"/>
          <w:color w:val="666666"/>
        </w:rPr>
        <w:t xml:space="preserve">. </w:t>
      </w:r>
      <w:r>
        <w:rPr>
          <w:rFonts w:ascii="Arial" w:eastAsia="Arial" w:hAnsi="Arial" w:cs="Arial"/>
          <w:b/>
          <w:i/>
          <w:color w:val="666666"/>
        </w:rPr>
        <w:t>Chi</w:t>
      </w:r>
      <w:r>
        <w:rPr>
          <w:rFonts w:ascii="Arial Unicode MS" w:eastAsia="Arial Unicode MS" w:hAnsi="Arial Unicode MS" w:cs="Arial Unicode MS"/>
          <w:color w:val="666666"/>
        </w:rPr>
        <w:t xml:space="preserve"> (地) staat voor </w:t>
      </w:r>
      <w:r>
        <w:rPr>
          <w:rFonts w:ascii="Arial" w:eastAsia="Arial" w:hAnsi="Arial" w:cs="Arial"/>
          <w:b/>
          <w:i/>
          <w:color w:val="666666"/>
        </w:rPr>
        <w:t>aarde, grond, bodem</w:t>
      </w:r>
      <w:r>
        <w:rPr>
          <w:rFonts w:ascii="Arial" w:eastAsia="Arial" w:hAnsi="Arial" w:cs="Arial"/>
          <w:color w:val="666666"/>
        </w:rPr>
        <w:t xml:space="preserve">. </w:t>
      </w:r>
      <w:r>
        <w:rPr>
          <w:rFonts w:ascii="Arial" w:eastAsia="Arial" w:hAnsi="Arial" w:cs="Arial"/>
          <w:b/>
          <w:i/>
          <w:color w:val="666666"/>
        </w:rPr>
        <w:t>Jin</w:t>
      </w:r>
      <w:r>
        <w:rPr>
          <w:rFonts w:ascii="Arial Unicode MS" w:eastAsia="Arial Unicode MS" w:hAnsi="Arial Unicode MS" w:cs="Arial Unicode MS"/>
          <w:color w:val="666666"/>
        </w:rPr>
        <w:t xml:space="preserve"> (人) vertegenwoordigd </w:t>
      </w:r>
      <w:r>
        <w:rPr>
          <w:rFonts w:ascii="Arial" w:eastAsia="Arial" w:hAnsi="Arial" w:cs="Arial"/>
          <w:b/>
          <w:i/>
          <w:color w:val="666666"/>
        </w:rPr>
        <w:t>mensen, mensheid, menselijke wezens</w:t>
      </w:r>
      <w:r>
        <w:rPr>
          <w:rFonts w:ascii="Arial" w:eastAsia="Arial" w:hAnsi="Arial" w:cs="Arial"/>
          <w:color w:val="666666"/>
        </w:rPr>
        <w:t xml:space="preserve">. </w:t>
      </w:r>
      <w:proofErr w:type="spellStart"/>
      <w:r>
        <w:rPr>
          <w:rFonts w:ascii="Arial" w:eastAsia="Arial" w:hAnsi="Arial" w:cs="Arial"/>
          <w:b/>
          <w:i/>
          <w:color w:val="666666"/>
        </w:rPr>
        <w:t>Ri-dō</w:t>
      </w:r>
      <w:proofErr w:type="spellEnd"/>
      <w:r>
        <w:rPr>
          <w:rFonts w:ascii="Arial Unicode MS" w:eastAsia="Arial Unicode MS" w:hAnsi="Arial Unicode MS" w:cs="Arial Unicode MS"/>
          <w:color w:val="666666"/>
        </w:rPr>
        <w:t xml:space="preserve"> (</w:t>
      </w:r>
      <w:proofErr w:type="spellStart"/>
      <w:r>
        <w:rPr>
          <w:rFonts w:ascii="Arial Unicode MS" w:eastAsia="Arial Unicode MS" w:hAnsi="Arial Unicode MS" w:cs="Arial Unicode MS"/>
          <w:color w:val="666666"/>
        </w:rPr>
        <w:t>理道</w:t>
      </w:r>
      <w:proofErr w:type="spellEnd"/>
      <w:r>
        <w:rPr>
          <w:rFonts w:ascii="Arial Unicode MS" w:eastAsia="Arial Unicode MS" w:hAnsi="Arial Unicode MS" w:cs="Arial Unicode MS"/>
          <w:color w:val="666666"/>
        </w:rPr>
        <w:t xml:space="preserve">) betekent </w:t>
      </w:r>
      <w:r>
        <w:rPr>
          <w:rFonts w:ascii="Arial" w:eastAsia="Arial" w:hAnsi="Arial" w:cs="Arial"/>
          <w:b/>
          <w:i/>
          <w:color w:val="666666"/>
        </w:rPr>
        <w:t>reden en waarheid</w:t>
      </w:r>
      <w:r>
        <w:rPr>
          <w:rFonts w:ascii="Arial" w:eastAsia="Arial" w:hAnsi="Arial" w:cs="Arial"/>
          <w:color w:val="666666"/>
        </w:rPr>
        <w:t xml:space="preserve">. </w:t>
      </w:r>
      <w:proofErr w:type="spellStart"/>
      <w:r>
        <w:rPr>
          <w:rFonts w:ascii="Arial" w:eastAsia="Arial" w:hAnsi="Arial" w:cs="Arial"/>
          <w:b/>
          <w:i/>
          <w:color w:val="666666"/>
        </w:rPr>
        <w:t>Wa</w:t>
      </w:r>
      <w:proofErr w:type="spellEnd"/>
      <w:r>
        <w:rPr>
          <w:rFonts w:ascii="Arial Unicode MS" w:eastAsia="Arial Unicode MS" w:hAnsi="Arial Unicode MS" w:cs="Arial Unicode MS"/>
          <w:color w:val="666666"/>
        </w:rPr>
        <w:t xml:space="preserve"> (和) staat voor de som en betekent </w:t>
      </w:r>
      <w:r>
        <w:rPr>
          <w:rFonts w:ascii="Arial" w:eastAsia="Arial" w:hAnsi="Arial" w:cs="Arial"/>
          <w:b/>
          <w:i/>
          <w:color w:val="666666"/>
        </w:rPr>
        <w:t>vrede en harmonie</w:t>
      </w:r>
      <w:r>
        <w:rPr>
          <w:rFonts w:ascii="Arial" w:eastAsia="Arial" w:hAnsi="Arial" w:cs="Arial"/>
          <w:color w:val="666666"/>
        </w:rPr>
        <w:t xml:space="preserve">. Deze definities zijn de </w:t>
      </w:r>
      <w:proofErr w:type="spellStart"/>
      <w:r>
        <w:rPr>
          <w:rFonts w:ascii="Arial" w:eastAsia="Arial" w:hAnsi="Arial" w:cs="Arial"/>
          <w:color w:val="666666"/>
        </w:rPr>
        <w:t>kanji’s</w:t>
      </w:r>
      <w:proofErr w:type="spellEnd"/>
      <w:r>
        <w:rPr>
          <w:rFonts w:ascii="Arial" w:eastAsia="Arial" w:hAnsi="Arial" w:cs="Arial"/>
          <w:color w:val="666666"/>
        </w:rPr>
        <w:t xml:space="preserve"> letterlijke betekenis, maar duiden op vele andere concepten en symbolen die de bestaande wereld omringen zoals o.a. zonlicht, regen, verlangen om extra lief te hebben, enz. De uitdrukkingen in </w:t>
      </w:r>
      <w:r>
        <w:rPr>
          <w:rFonts w:ascii="Arial" w:eastAsia="Arial" w:hAnsi="Arial" w:cs="Arial"/>
          <w:i/>
          <w:color w:val="666666"/>
        </w:rPr>
        <w:t xml:space="preserve">Ten Chi Jin no </w:t>
      </w:r>
      <w:proofErr w:type="spellStart"/>
      <w:r>
        <w:rPr>
          <w:rFonts w:ascii="Arial" w:eastAsia="Arial" w:hAnsi="Arial" w:cs="Arial"/>
          <w:i/>
          <w:color w:val="666666"/>
        </w:rPr>
        <w:t>Ri-dō</w:t>
      </w:r>
      <w:proofErr w:type="spellEnd"/>
      <w:r>
        <w:rPr>
          <w:rFonts w:ascii="Arial" w:eastAsia="Arial" w:hAnsi="Arial" w:cs="Arial"/>
          <w:i/>
          <w:color w:val="666666"/>
        </w:rPr>
        <w:t xml:space="preserve"> ni WA </w:t>
      </w:r>
      <w:proofErr w:type="spellStart"/>
      <w:r>
        <w:rPr>
          <w:rFonts w:ascii="Arial" w:eastAsia="Arial" w:hAnsi="Arial" w:cs="Arial"/>
          <w:i/>
          <w:color w:val="666666"/>
        </w:rPr>
        <w:t>suru</w:t>
      </w:r>
      <w:proofErr w:type="spellEnd"/>
      <w:r>
        <w:rPr>
          <w:rFonts w:ascii="Arial" w:eastAsia="Arial" w:hAnsi="Arial" w:cs="Arial"/>
          <w:color w:val="666666"/>
        </w:rPr>
        <w:t xml:space="preserve"> verbinden al deze symbolen en concepten met elkaar via </w:t>
      </w:r>
      <w:r>
        <w:rPr>
          <w:rFonts w:ascii="Arial" w:eastAsia="Arial" w:hAnsi="Arial" w:cs="Arial"/>
          <w:i/>
          <w:color w:val="666666"/>
        </w:rPr>
        <w:t>Ten</w:t>
      </w:r>
      <w:r>
        <w:rPr>
          <w:rFonts w:ascii="Arial" w:eastAsia="Arial" w:hAnsi="Arial" w:cs="Arial"/>
          <w:color w:val="666666"/>
        </w:rPr>
        <w:t xml:space="preserve"> (</w:t>
      </w:r>
      <w:r>
        <w:rPr>
          <w:rFonts w:ascii="Arial" w:eastAsia="Arial" w:hAnsi="Arial" w:cs="Arial"/>
          <w:i/>
          <w:color w:val="666666"/>
        </w:rPr>
        <w:t>lucht</w:t>
      </w:r>
      <w:r>
        <w:rPr>
          <w:rFonts w:ascii="Arial" w:eastAsia="Arial" w:hAnsi="Arial" w:cs="Arial"/>
          <w:color w:val="666666"/>
        </w:rPr>
        <w:t xml:space="preserve">), </w:t>
      </w:r>
      <w:r>
        <w:rPr>
          <w:rFonts w:ascii="Arial" w:eastAsia="Arial" w:hAnsi="Arial" w:cs="Arial"/>
          <w:i/>
          <w:color w:val="666666"/>
        </w:rPr>
        <w:t>Chi</w:t>
      </w:r>
      <w:r>
        <w:rPr>
          <w:rFonts w:ascii="Arial" w:eastAsia="Arial" w:hAnsi="Arial" w:cs="Arial"/>
          <w:color w:val="666666"/>
        </w:rPr>
        <w:t xml:space="preserve"> (</w:t>
      </w:r>
      <w:r>
        <w:rPr>
          <w:rFonts w:ascii="Arial" w:eastAsia="Arial" w:hAnsi="Arial" w:cs="Arial"/>
          <w:i/>
          <w:color w:val="666666"/>
        </w:rPr>
        <w:t>bodem</w:t>
      </w:r>
      <w:r>
        <w:rPr>
          <w:rFonts w:ascii="Arial" w:eastAsia="Arial" w:hAnsi="Arial" w:cs="Arial"/>
          <w:color w:val="666666"/>
        </w:rPr>
        <w:t xml:space="preserve">) en </w:t>
      </w:r>
      <w:r>
        <w:rPr>
          <w:rFonts w:ascii="Arial" w:eastAsia="Arial" w:hAnsi="Arial" w:cs="Arial"/>
          <w:i/>
          <w:color w:val="666666"/>
        </w:rPr>
        <w:t>Jin</w:t>
      </w:r>
      <w:r>
        <w:rPr>
          <w:rFonts w:ascii="Arial" w:eastAsia="Arial" w:hAnsi="Arial" w:cs="Arial"/>
          <w:color w:val="666666"/>
        </w:rPr>
        <w:t xml:space="preserve"> (</w:t>
      </w:r>
      <w:r>
        <w:rPr>
          <w:rFonts w:ascii="Arial" w:eastAsia="Arial" w:hAnsi="Arial" w:cs="Arial"/>
          <w:i/>
          <w:color w:val="666666"/>
        </w:rPr>
        <w:t>menselijke wezens</w:t>
      </w:r>
      <w:r>
        <w:rPr>
          <w:rFonts w:ascii="Arial" w:eastAsia="Arial" w:hAnsi="Arial" w:cs="Arial"/>
          <w:color w:val="666666"/>
        </w:rPr>
        <w:t xml:space="preserve">), vertegenwoordigd als drie cirkels en omringd door een grotere cirkel </w:t>
      </w:r>
      <w:proofErr w:type="spellStart"/>
      <w:r>
        <w:rPr>
          <w:rFonts w:ascii="Arial" w:eastAsia="Arial" w:hAnsi="Arial" w:cs="Arial"/>
          <w:i/>
          <w:color w:val="666666"/>
        </w:rPr>
        <w:t>Ri-dō</w:t>
      </w:r>
      <w:proofErr w:type="spellEnd"/>
      <w:r>
        <w:rPr>
          <w:rFonts w:ascii="Arial" w:eastAsia="Arial" w:hAnsi="Arial" w:cs="Arial"/>
          <w:i/>
          <w:color w:val="666666"/>
        </w:rPr>
        <w:t xml:space="preserve"> </w:t>
      </w:r>
      <w:r>
        <w:rPr>
          <w:rFonts w:ascii="Arial" w:eastAsia="Arial" w:hAnsi="Arial" w:cs="Arial"/>
          <w:color w:val="666666"/>
        </w:rPr>
        <w:t>(</w:t>
      </w:r>
      <w:r>
        <w:rPr>
          <w:rFonts w:ascii="Arial" w:eastAsia="Arial" w:hAnsi="Arial" w:cs="Arial"/>
          <w:i/>
          <w:color w:val="666666"/>
        </w:rPr>
        <w:t>reden</w:t>
      </w:r>
      <w:r>
        <w:rPr>
          <w:rFonts w:ascii="Arial" w:eastAsia="Arial" w:hAnsi="Arial" w:cs="Arial"/>
          <w:color w:val="666666"/>
        </w:rPr>
        <w:t xml:space="preserve">) genoemd. </w:t>
      </w:r>
      <w:proofErr w:type="spellStart"/>
      <w:r>
        <w:rPr>
          <w:rFonts w:ascii="Arial" w:eastAsia="Arial" w:hAnsi="Arial" w:cs="Arial"/>
          <w:i/>
          <w:color w:val="666666"/>
        </w:rPr>
        <w:t>Ri-dō</w:t>
      </w:r>
      <w:proofErr w:type="spellEnd"/>
      <w:r>
        <w:rPr>
          <w:rFonts w:ascii="Arial" w:eastAsia="Arial" w:hAnsi="Arial" w:cs="Arial"/>
          <w:color w:val="666666"/>
        </w:rPr>
        <w:t xml:space="preserve"> kan gebruikt worden in combinatie met elk van deze drie basisprincipes en als deze combinaties natuurlijk zijn uitgevoerd, dan is er </w:t>
      </w:r>
      <w:proofErr w:type="spellStart"/>
      <w:r>
        <w:rPr>
          <w:rFonts w:ascii="Arial" w:eastAsia="Arial" w:hAnsi="Arial" w:cs="Arial"/>
          <w:i/>
          <w:color w:val="666666"/>
        </w:rPr>
        <w:t>Wa</w:t>
      </w:r>
      <w:proofErr w:type="spellEnd"/>
      <w:r>
        <w:rPr>
          <w:rFonts w:ascii="Arial Unicode MS" w:eastAsia="Arial Unicode MS" w:hAnsi="Arial Unicode MS" w:cs="Arial Unicode MS"/>
          <w:color w:val="666666"/>
        </w:rPr>
        <w:t xml:space="preserve"> (和 </w:t>
      </w:r>
      <w:r>
        <w:rPr>
          <w:rFonts w:ascii="Arial" w:eastAsia="Arial" w:hAnsi="Arial" w:cs="Arial"/>
          <w:i/>
          <w:color w:val="666666"/>
        </w:rPr>
        <w:t>harmonie</w:t>
      </w:r>
      <w:r>
        <w:rPr>
          <w:rFonts w:ascii="Arial" w:eastAsia="Arial" w:hAnsi="Arial" w:cs="Arial"/>
          <w:color w:val="666666"/>
        </w:rPr>
        <w:t>) gecreëerd, vertegenwoordigd door een grotere cirkel die al de andere principes omringt</w:t>
      </w:r>
    </w:p>
    <w:p w14:paraId="0000000B"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u w:val="single"/>
        </w:rPr>
        <w:t xml:space="preserve">Strategie </w:t>
      </w:r>
      <w:r>
        <w:rPr>
          <w:rFonts w:ascii="Arial" w:eastAsia="Arial" w:hAnsi="Arial" w:cs="Arial"/>
          <w:b/>
          <w:color w:val="000000"/>
        </w:rPr>
        <w:t xml:space="preserve">: </w:t>
      </w:r>
    </w:p>
    <w:p w14:paraId="0B064DAC" w14:textId="391CE356" w:rsidR="00CD4EAE" w:rsidRDefault="00000000">
      <w:pPr>
        <w:pBdr>
          <w:top w:val="nil"/>
          <w:left w:val="nil"/>
          <w:bottom w:val="nil"/>
          <w:right w:val="nil"/>
          <w:between w:val="nil"/>
        </w:pBdr>
        <w:spacing w:before="280" w:after="280"/>
        <w:rPr>
          <w:rFonts w:ascii="Arial" w:eastAsia="Arial" w:hAnsi="Arial" w:cs="Arial"/>
          <w:b/>
          <w:color w:val="000000"/>
          <w:u w:val="single"/>
        </w:rPr>
      </w:pPr>
      <w:r>
        <w:rPr>
          <w:rFonts w:ascii="Arial" w:eastAsia="Arial" w:hAnsi="Arial" w:cs="Arial"/>
          <w:color w:val="000000"/>
        </w:rPr>
        <w:t xml:space="preserve">het aanbieden van </w:t>
      </w:r>
      <w:proofErr w:type="spellStart"/>
      <w:r>
        <w:rPr>
          <w:rFonts w:ascii="Arial" w:eastAsia="Arial" w:hAnsi="Arial" w:cs="Arial"/>
          <w:color w:val="000000"/>
        </w:rPr>
        <w:t>Wado</w:t>
      </w:r>
      <w:proofErr w:type="spellEnd"/>
      <w:r>
        <w:rPr>
          <w:rFonts w:ascii="Arial" w:eastAsia="Arial" w:hAnsi="Arial" w:cs="Arial"/>
          <w:color w:val="000000"/>
        </w:rPr>
        <w:t xml:space="preserve"> </w:t>
      </w:r>
      <w:proofErr w:type="spellStart"/>
      <w:r>
        <w:rPr>
          <w:rFonts w:ascii="Arial" w:eastAsia="Arial" w:hAnsi="Arial" w:cs="Arial"/>
          <w:color w:val="000000"/>
        </w:rPr>
        <w:t>Ryu</w:t>
      </w:r>
      <w:proofErr w:type="spellEnd"/>
      <w:r>
        <w:rPr>
          <w:rFonts w:ascii="Arial" w:eastAsia="Arial" w:hAnsi="Arial" w:cs="Arial"/>
          <w:color w:val="000000"/>
        </w:rPr>
        <w:t>-Karate in de breedste zin, gekenmerkt als een totale zelfverdediging zonder gebruik van wapens (</w:t>
      </w:r>
      <w:proofErr w:type="spellStart"/>
      <w:r>
        <w:rPr>
          <w:rFonts w:ascii="Arial" w:eastAsia="Arial" w:hAnsi="Arial" w:cs="Arial"/>
          <w:color w:val="000000"/>
        </w:rPr>
        <w:t>kara</w:t>
      </w:r>
      <w:proofErr w:type="spellEnd"/>
      <w:r>
        <w:rPr>
          <w:rFonts w:ascii="Arial" w:eastAsia="Arial" w:hAnsi="Arial" w:cs="Arial"/>
          <w:color w:val="000000"/>
        </w:rPr>
        <w:t>=hand, te=leeg), met focus op de fysieke en mentale beheersing van de persoon, beoefend in een martiale sfeer en met duidelijk gedefinieerde stijl- en schooleigenheid. Deze karate-beoefening gebeurt in een serene sfeer en ondersteund door ervaren en degelijke instructie.</w:t>
      </w:r>
    </w:p>
    <w:p w14:paraId="4C4CEBDB" w14:textId="77777777" w:rsidR="00CD4EAE" w:rsidRDefault="00CD4EAE">
      <w:pPr>
        <w:pBdr>
          <w:top w:val="nil"/>
          <w:left w:val="nil"/>
          <w:bottom w:val="nil"/>
          <w:right w:val="nil"/>
          <w:between w:val="nil"/>
        </w:pBdr>
        <w:spacing w:before="280" w:after="280"/>
        <w:rPr>
          <w:rFonts w:ascii="Arial" w:eastAsia="Arial" w:hAnsi="Arial" w:cs="Arial"/>
          <w:b/>
          <w:color w:val="000000"/>
          <w:u w:val="single"/>
        </w:rPr>
      </w:pPr>
    </w:p>
    <w:p w14:paraId="0000000F" w14:textId="244A2A7E"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u w:val="single"/>
        </w:rPr>
        <w:lastRenderedPageBreak/>
        <w:t xml:space="preserve">Doelstellingen : </w:t>
      </w:r>
    </w:p>
    <w:p w14:paraId="00000010"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 Naar voor brengen van het </w:t>
      </w:r>
      <w:r>
        <w:rPr>
          <w:rFonts w:ascii="Arial" w:eastAsia="Arial" w:hAnsi="Arial" w:cs="Arial"/>
          <w:b/>
          <w:i/>
          <w:color w:val="000000"/>
          <w:u w:val="single"/>
        </w:rPr>
        <w:t>budo</w:t>
      </w:r>
      <w:r>
        <w:rPr>
          <w:rFonts w:ascii="Arial" w:eastAsia="Arial" w:hAnsi="Arial" w:cs="Arial"/>
          <w:color w:val="000000"/>
        </w:rPr>
        <w:t>-aspect van karate</w:t>
      </w:r>
    </w:p>
    <w:p w14:paraId="00000011"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 Promoten van </w:t>
      </w:r>
      <w:r>
        <w:rPr>
          <w:rFonts w:ascii="Arial" w:eastAsia="Arial" w:hAnsi="Arial" w:cs="Arial"/>
          <w:b/>
          <w:i/>
          <w:color w:val="000000"/>
          <w:u w:val="single"/>
        </w:rPr>
        <w:t xml:space="preserve">zelfcontrole </w:t>
      </w:r>
      <w:r>
        <w:rPr>
          <w:rFonts w:ascii="Arial" w:eastAsia="Arial" w:hAnsi="Arial" w:cs="Arial"/>
          <w:color w:val="000000"/>
        </w:rPr>
        <w:t>(zowel fysiek als mentaal)</w:t>
      </w:r>
    </w:p>
    <w:p w14:paraId="00000012"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 Duidelijk manifesteren van de </w:t>
      </w:r>
      <w:r>
        <w:rPr>
          <w:rFonts w:ascii="Arial" w:eastAsia="Arial" w:hAnsi="Arial" w:cs="Arial"/>
          <w:b/>
          <w:i/>
          <w:color w:val="000000"/>
          <w:u w:val="single"/>
        </w:rPr>
        <w:t>stijl</w:t>
      </w:r>
      <w:r>
        <w:rPr>
          <w:rFonts w:ascii="Arial" w:eastAsia="Arial" w:hAnsi="Arial" w:cs="Arial"/>
          <w:color w:val="000000"/>
        </w:rPr>
        <w:t xml:space="preserve">eigenheid van de </w:t>
      </w:r>
      <w:proofErr w:type="spellStart"/>
      <w:r>
        <w:rPr>
          <w:rFonts w:ascii="Arial" w:eastAsia="Arial" w:hAnsi="Arial" w:cs="Arial"/>
          <w:color w:val="000000"/>
        </w:rPr>
        <w:t>Wado</w:t>
      </w:r>
      <w:proofErr w:type="spellEnd"/>
      <w:r>
        <w:rPr>
          <w:rFonts w:ascii="Arial" w:eastAsia="Arial" w:hAnsi="Arial" w:cs="Arial"/>
          <w:color w:val="000000"/>
        </w:rPr>
        <w:t xml:space="preserve"> </w:t>
      </w:r>
      <w:proofErr w:type="spellStart"/>
      <w:r>
        <w:rPr>
          <w:rFonts w:ascii="Arial" w:eastAsia="Arial" w:hAnsi="Arial" w:cs="Arial"/>
          <w:color w:val="000000"/>
        </w:rPr>
        <w:t>Ryu</w:t>
      </w:r>
      <w:proofErr w:type="spellEnd"/>
      <w:r>
        <w:rPr>
          <w:rFonts w:ascii="Arial" w:eastAsia="Arial" w:hAnsi="Arial" w:cs="Arial"/>
          <w:color w:val="000000"/>
        </w:rPr>
        <w:t xml:space="preserve">-Karate zoals aangeleerd door </w:t>
      </w:r>
      <w:proofErr w:type="spellStart"/>
      <w:r>
        <w:rPr>
          <w:rFonts w:ascii="Arial" w:eastAsia="Arial" w:hAnsi="Arial" w:cs="Arial"/>
          <w:color w:val="000000"/>
        </w:rPr>
        <w:t>Hironori</w:t>
      </w:r>
      <w:proofErr w:type="spellEnd"/>
      <w:r>
        <w:rPr>
          <w:rFonts w:ascii="Arial" w:eastAsia="Arial" w:hAnsi="Arial" w:cs="Arial"/>
          <w:color w:val="000000"/>
        </w:rPr>
        <w:t xml:space="preserve"> </w:t>
      </w:r>
      <w:proofErr w:type="spellStart"/>
      <w:r>
        <w:rPr>
          <w:rFonts w:ascii="Arial" w:eastAsia="Arial" w:hAnsi="Arial" w:cs="Arial"/>
          <w:color w:val="000000"/>
        </w:rPr>
        <w:t>Otsuka</w:t>
      </w:r>
      <w:proofErr w:type="spellEnd"/>
      <w:r>
        <w:rPr>
          <w:rFonts w:ascii="Arial" w:eastAsia="Arial" w:hAnsi="Arial" w:cs="Arial"/>
          <w:color w:val="000000"/>
        </w:rPr>
        <w:t xml:space="preserve"> </w:t>
      </w:r>
      <w:proofErr w:type="spellStart"/>
      <w:r>
        <w:rPr>
          <w:rFonts w:ascii="Arial" w:eastAsia="Arial" w:hAnsi="Arial" w:cs="Arial"/>
          <w:color w:val="000000"/>
        </w:rPr>
        <w:t>Sensei</w:t>
      </w:r>
      <w:proofErr w:type="spellEnd"/>
      <w:r>
        <w:rPr>
          <w:rFonts w:ascii="Arial" w:eastAsia="Arial" w:hAnsi="Arial" w:cs="Arial"/>
          <w:color w:val="000000"/>
        </w:rPr>
        <w:t>:</w:t>
      </w:r>
    </w:p>
    <w:p w14:paraId="00000013"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666666"/>
        </w:rPr>
        <w:t xml:space="preserve">- je lichaam te beheersen door een </w:t>
      </w:r>
      <w:r>
        <w:rPr>
          <w:rFonts w:ascii="Arial" w:eastAsia="Arial" w:hAnsi="Arial" w:cs="Arial"/>
          <w:b/>
          <w:color w:val="666666"/>
        </w:rPr>
        <w:t>verhoogd bewustzijn</w:t>
      </w:r>
      <w:r>
        <w:rPr>
          <w:rFonts w:ascii="Arial" w:eastAsia="Arial" w:hAnsi="Arial" w:cs="Arial"/>
          <w:color w:val="666666"/>
        </w:rPr>
        <w:br/>
        <w:t xml:space="preserve">- je emoties te beheersen en je </w:t>
      </w:r>
      <w:r>
        <w:rPr>
          <w:rFonts w:ascii="Arial" w:eastAsia="Arial" w:hAnsi="Arial" w:cs="Arial"/>
          <w:b/>
          <w:color w:val="666666"/>
        </w:rPr>
        <w:t>empathie te verscherpen</w:t>
      </w:r>
      <w:r>
        <w:rPr>
          <w:rFonts w:ascii="Arial" w:eastAsia="Arial" w:hAnsi="Arial" w:cs="Arial"/>
          <w:color w:val="666666"/>
        </w:rPr>
        <w:br/>
        <w:t xml:space="preserve">- je </w:t>
      </w:r>
      <w:r>
        <w:rPr>
          <w:rFonts w:ascii="Arial" w:eastAsia="Arial" w:hAnsi="Arial" w:cs="Arial"/>
          <w:b/>
          <w:color w:val="666666"/>
        </w:rPr>
        <w:t>geest</w:t>
      </w:r>
      <w:r>
        <w:rPr>
          <w:rFonts w:ascii="Arial" w:eastAsia="Arial" w:hAnsi="Arial" w:cs="Arial"/>
          <w:color w:val="666666"/>
        </w:rPr>
        <w:t xml:space="preserve"> te beheersen en te </w:t>
      </w:r>
      <w:r>
        <w:rPr>
          <w:rFonts w:ascii="Arial" w:eastAsia="Arial" w:hAnsi="Arial" w:cs="Arial"/>
          <w:b/>
          <w:color w:val="666666"/>
        </w:rPr>
        <w:t>ontspannen</w:t>
      </w:r>
      <w:r>
        <w:rPr>
          <w:rFonts w:ascii="Arial" w:eastAsia="Arial" w:hAnsi="Arial" w:cs="Arial"/>
          <w:color w:val="666666"/>
        </w:rPr>
        <w:br/>
        <w:t xml:space="preserve">- je </w:t>
      </w:r>
      <w:r>
        <w:rPr>
          <w:rFonts w:ascii="Arial" w:eastAsia="Arial" w:hAnsi="Arial" w:cs="Arial"/>
          <w:b/>
          <w:color w:val="666666"/>
        </w:rPr>
        <w:t>zintuigen</w:t>
      </w:r>
      <w:r>
        <w:rPr>
          <w:rFonts w:ascii="Arial" w:eastAsia="Arial" w:hAnsi="Arial" w:cs="Arial"/>
          <w:color w:val="666666"/>
        </w:rPr>
        <w:t xml:space="preserve"> te verscherpen en je </w:t>
      </w:r>
      <w:r>
        <w:rPr>
          <w:rFonts w:ascii="Arial" w:eastAsia="Arial" w:hAnsi="Arial" w:cs="Arial"/>
          <w:b/>
          <w:color w:val="666666"/>
        </w:rPr>
        <w:t>motoriek</w:t>
      </w:r>
      <w:r>
        <w:rPr>
          <w:rFonts w:ascii="Arial" w:eastAsia="Arial" w:hAnsi="Arial" w:cs="Arial"/>
          <w:color w:val="666666"/>
        </w:rPr>
        <w:t xml:space="preserve"> te verbeteren</w:t>
      </w:r>
      <w:r>
        <w:rPr>
          <w:rFonts w:ascii="Arial" w:eastAsia="Arial" w:hAnsi="Arial" w:cs="Arial"/>
          <w:color w:val="666666"/>
        </w:rPr>
        <w:br/>
        <w:t xml:space="preserve">- je </w:t>
      </w:r>
      <w:r>
        <w:rPr>
          <w:rFonts w:ascii="Arial" w:eastAsia="Arial" w:hAnsi="Arial" w:cs="Arial"/>
          <w:b/>
          <w:color w:val="666666"/>
        </w:rPr>
        <w:t>ademhaling</w:t>
      </w:r>
      <w:r>
        <w:rPr>
          <w:rFonts w:ascii="Arial" w:eastAsia="Arial" w:hAnsi="Arial" w:cs="Arial"/>
          <w:color w:val="666666"/>
        </w:rPr>
        <w:t xml:space="preserve"> te integreren in de beweging</w:t>
      </w:r>
      <w:r>
        <w:rPr>
          <w:rFonts w:ascii="Arial" w:eastAsia="Arial" w:hAnsi="Arial" w:cs="Arial"/>
          <w:color w:val="666666"/>
        </w:rPr>
        <w:br/>
        <w:t xml:space="preserve">- je </w:t>
      </w:r>
      <w:r>
        <w:rPr>
          <w:rFonts w:ascii="Arial" w:eastAsia="Arial" w:hAnsi="Arial" w:cs="Arial"/>
          <w:b/>
          <w:color w:val="666666"/>
        </w:rPr>
        <w:t>rust en ontspanning</w:t>
      </w:r>
      <w:r>
        <w:rPr>
          <w:rFonts w:ascii="Arial" w:eastAsia="Arial" w:hAnsi="Arial" w:cs="Arial"/>
          <w:color w:val="666666"/>
        </w:rPr>
        <w:t xml:space="preserve"> te vinden in iedere beweging </w:t>
      </w:r>
      <w:r>
        <w:rPr>
          <w:rFonts w:ascii="Arial" w:eastAsia="Arial" w:hAnsi="Arial" w:cs="Arial"/>
          <w:color w:val="666666"/>
        </w:rPr>
        <w:br/>
        <w:t xml:space="preserve">- je te </w:t>
      </w:r>
      <w:r>
        <w:rPr>
          <w:rFonts w:ascii="Arial" w:eastAsia="Arial" w:hAnsi="Arial" w:cs="Arial"/>
          <w:b/>
          <w:color w:val="666666"/>
        </w:rPr>
        <w:t>verdedigen</w:t>
      </w:r>
      <w:r>
        <w:rPr>
          <w:rFonts w:ascii="Arial" w:eastAsia="Arial" w:hAnsi="Arial" w:cs="Arial"/>
          <w:color w:val="666666"/>
        </w:rPr>
        <w:t xml:space="preserve"> in allerhande situaties</w:t>
      </w:r>
      <w:r>
        <w:rPr>
          <w:rFonts w:ascii="Arial" w:eastAsia="Arial" w:hAnsi="Arial" w:cs="Arial"/>
          <w:color w:val="000000"/>
        </w:rPr>
        <w:t> </w:t>
      </w:r>
    </w:p>
    <w:p w14:paraId="00000014"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u w:val="single"/>
        </w:rPr>
        <w:t xml:space="preserve">De technische organisatie </w:t>
      </w:r>
    </w:p>
    <w:p w14:paraId="00000015"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Clubverantwoordelijke : IGNOUL DIRK</w:t>
      </w:r>
    </w:p>
    <w:p w14:paraId="00000016" w14:textId="03B1D52A" w:rsidR="00EE7DED" w:rsidRPr="008F3847" w:rsidRDefault="00000000">
      <w:pPr>
        <w:pBdr>
          <w:top w:val="nil"/>
          <w:left w:val="nil"/>
          <w:bottom w:val="nil"/>
          <w:right w:val="nil"/>
          <w:between w:val="nil"/>
        </w:pBdr>
        <w:spacing w:before="280" w:after="280"/>
        <w:rPr>
          <w:rFonts w:ascii="Arial" w:eastAsia="Arial" w:hAnsi="Arial" w:cs="Arial"/>
          <w:color w:val="000000"/>
          <w:lang w:val="en-US"/>
        </w:rPr>
      </w:pPr>
      <w:proofErr w:type="spellStart"/>
      <w:r w:rsidRPr="008F3847">
        <w:rPr>
          <w:rFonts w:ascii="Arial" w:eastAsia="Arial" w:hAnsi="Arial" w:cs="Arial"/>
          <w:color w:val="000000"/>
          <w:lang w:val="en-US"/>
        </w:rPr>
        <w:t>Clubexaminator</w:t>
      </w:r>
      <w:proofErr w:type="spellEnd"/>
      <w:r w:rsidRPr="008F3847">
        <w:rPr>
          <w:rFonts w:ascii="Arial" w:eastAsia="Arial" w:hAnsi="Arial" w:cs="Arial"/>
          <w:color w:val="000000"/>
          <w:lang w:val="en-US"/>
        </w:rPr>
        <w:t xml:space="preserve"> : IGNOUL DIRK – SIMONS MARIO – </w:t>
      </w:r>
      <w:r w:rsidR="000473BD" w:rsidRPr="008F3847">
        <w:rPr>
          <w:rFonts w:ascii="Arial" w:eastAsia="Arial" w:hAnsi="Arial" w:cs="Arial"/>
          <w:color w:val="000000"/>
          <w:lang w:val="en-US"/>
        </w:rPr>
        <w:t>THOMAS LEFEVRE</w:t>
      </w:r>
      <w:r w:rsidR="008F3847" w:rsidRPr="008F3847">
        <w:rPr>
          <w:rFonts w:ascii="Arial" w:eastAsia="Arial" w:hAnsi="Arial" w:cs="Arial"/>
          <w:color w:val="000000"/>
          <w:lang w:val="en-US"/>
        </w:rPr>
        <w:t xml:space="preserve"> </w:t>
      </w:r>
      <w:r w:rsidR="008F3847">
        <w:rPr>
          <w:rFonts w:ascii="Arial" w:eastAsia="Arial" w:hAnsi="Arial" w:cs="Arial"/>
          <w:color w:val="000000"/>
          <w:lang w:val="en-US"/>
        </w:rPr>
        <w:t>–</w:t>
      </w:r>
      <w:r w:rsidR="008F3847" w:rsidRPr="008F3847">
        <w:rPr>
          <w:rFonts w:ascii="Arial" w:eastAsia="Arial" w:hAnsi="Arial" w:cs="Arial"/>
          <w:color w:val="000000"/>
          <w:lang w:val="en-US"/>
        </w:rPr>
        <w:t xml:space="preserve"> </w:t>
      </w:r>
      <w:r w:rsidR="008F3847">
        <w:rPr>
          <w:rFonts w:ascii="Arial" w:eastAsia="Arial" w:hAnsi="Arial" w:cs="Arial"/>
          <w:color w:val="000000"/>
          <w:lang w:val="en-US"/>
        </w:rPr>
        <w:t>CLYDE VERELST</w:t>
      </w:r>
    </w:p>
    <w:p w14:paraId="00000017" w14:textId="77777777" w:rsidR="00EE7DED" w:rsidRPr="000473BD" w:rsidRDefault="00000000">
      <w:pPr>
        <w:pBdr>
          <w:top w:val="nil"/>
          <w:left w:val="nil"/>
          <w:bottom w:val="nil"/>
          <w:right w:val="nil"/>
          <w:between w:val="nil"/>
        </w:pBdr>
        <w:spacing w:before="280" w:after="280"/>
        <w:rPr>
          <w:rFonts w:ascii="Arial" w:eastAsia="Arial" w:hAnsi="Arial" w:cs="Arial"/>
          <w:color w:val="000000"/>
        </w:rPr>
      </w:pPr>
      <w:r w:rsidRPr="000473BD">
        <w:rPr>
          <w:rFonts w:ascii="Arial" w:eastAsia="Arial" w:hAnsi="Arial" w:cs="Arial"/>
          <w:b/>
          <w:color w:val="000000"/>
          <w:u w:val="single"/>
        </w:rPr>
        <w:t xml:space="preserve">De administratieve organisatie </w:t>
      </w:r>
    </w:p>
    <w:p w14:paraId="00000018" w14:textId="1BE37C18"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Voorzitterschap : </w:t>
      </w:r>
      <w:r w:rsidR="000473BD">
        <w:rPr>
          <w:rFonts w:ascii="Arial" w:eastAsia="Arial" w:hAnsi="Arial" w:cs="Arial"/>
          <w:color w:val="000000"/>
        </w:rPr>
        <w:t>DIRK IGNOUL</w:t>
      </w:r>
    </w:p>
    <w:p w14:paraId="00000019" w14:textId="264A1B2C"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Secretariaat &amp; administratie: </w:t>
      </w:r>
      <w:r w:rsidR="000473BD">
        <w:rPr>
          <w:rFonts w:ascii="Arial" w:eastAsia="Arial" w:hAnsi="Arial" w:cs="Arial"/>
          <w:color w:val="000000"/>
        </w:rPr>
        <w:t>THOMAS LEFEVRE</w:t>
      </w:r>
    </w:p>
    <w:p w14:paraId="0000001A"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Penningmeester : SIMONS MARIO</w:t>
      </w:r>
    </w:p>
    <w:p w14:paraId="0000001B" w14:textId="77777777" w:rsidR="00EE7DED" w:rsidRDefault="00000000">
      <w:pPr>
        <w:pBdr>
          <w:top w:val="nil"/>
          <w:left w:val="nil"/>
          <w:bottom w:val="nil"/>
          <w:right w:val="nil"/>
          <w:between w:val="nil"/>
        </w:pBdr>
        <w:spacing w:before="280" w:after="280"/>
        <w:rPr>
          <w:rFonts w:ascii="Arial" w:eastAsia="Arial" w:hAnsi="Arial" w:cs="Arial"/>
          <w:i/>
          <w:color w:val="000000"/>
        </w:rPr>
      </w:pPr>
      <w:r>
        <w:rPr>
          <w:rFonts w:ascii="Arial" w:eastAsia="Arial" w:hAnsi="Arial" w:cs="Arial"/>
          <w:i/>
          <w:color w:val="000000"/>
        </w:rPr>
        <w:t xml:space="preserve">Bemerk dat enkel de Penningmeester samen met de voorzitter bevoegd zijn om namens de club overéénkomsten van welke aard met derden af te sluiten. Voor financiële transacties is beide goedkeuringen nodig. </w:t>
      </w:r>
    </w:p>
    <w:p w14:paraId="47778E0E" w14:textId="4871D7C5" w:rsidR="00CD4EAE" w:rsidRDefault="00CD4EAE">
      <w:pPr>
        <w:pBdr>
          <w:top w:val="nil"/>
          <w:left w:val="nil"/>
          <w:bottom w:val="nil"/>
          <w:right w:val="nil"/>
          <w:between w:val="nil"/>
        </w:pBdr>
        <w:spacing w:before="280" w:after="280"/>
        <w:rPr>
          <w:rFonts w:ascii="Arial" w:eastAsia="Arial" w:hAnsi="Arial" w:cs="Arial"/>
          <w:b/>
          <w:color w:val="000000"/>
          <w:u w:val="single"/>
        </w:rPr>
      </w:pPr>
      <w:r w:rsidRPr="00CD4EAE">
        <w:rPr>
          <w:rFonts w:ascii="Arial" w:eastAsia="Arial" w:hAnsi="Arial" w:cs="Arial"/>
          <w:b/>
          <w:color w:val="000000"/>
          <w:u w:val="single"/>
        </w:rPr>
        <w:t>Structuur</w:t>
      </w:r>
      <w:r w:rsidR="009F6D5A">
        <w:rPr>
          <w:rFonts w:ascii="Arial" w:eastAsia="Arial" w:hAnsi="Arial" w:cs="Arial"/>
          <w:b/>
          <w:color w:val="000000"/>
          <w:u w:val="single"/>
        </w:rPr>
        <w:t xml:space="preserve"> - examens</w:t>
      </w:r>
    </w:p>
    <w:p w14:paraId="3B2A3B53" w14:textId="7C4CFC3A" w:rsidR="00CD4EAE" w:rsidRDefault="00CD4EAE">
      <w:pPr>
        <w:pBdr>
          <w:top w:val="nil"/>
          <w:left w:val="nil"/>
          <w:bottom w:val="nil"/>
          <w:right w:val="nil"/>
          <w:between w:val="nil"/>
        </w:pBdr>
        <w:spacing w:before="280" w:after="280"/>
        <w:rPr>
          <w:rFonts w:ascii="Arial" w:eastAsia="Arial" w:hAnsi="Arial" w:cs="Arial"/>
          <w:bCs/>
          <w:color w:val="000000"/>
        </w:rPr>
      </w:pPr>
      <w:r w:rsidRPr="00CD4EAE">
        <w:rPr>
          <w:rFonts w:ascii="Arial" w:eastAsia="Arial" w:hAnsi="Arial" w:cs="Arial"/>
          <w:bCs/>
          <w:color w:val="000000"/>
        </w:rPr>
        <w:t>Karate Landen</w:t>
      </w:r>
      <w:r>
        <w:rPr>
          <w:rFonts w:ascii="Arial" w:eastAsia="Arial" w:hAnsi="Arial" w:cs="Arial"/>
          <w:bCs/>
          <w:color w:val="000000"/>
        </w:rPr>
        <w:t xml:space="preserve"> is een feitelijke vereniging aangesloten bij Karate Vlaanderen. Karate Vlaanderen is erkend door de Vlaamse Gemeenschap en de Belgische Karate Federatie (BKF). Beide laatst genoemde federaties maken deel uit de Europese Karate Federatie (EKF) en de World Karate </w:t>
      </w:r>
      <w:proofErr w:type="spellStart"/>
      <w:r>
        <w:rPr>
          <w:rFonts w:ascii="Arial" w:eastAsia="Arial" w:hAnsi="Arial" w:cs="Arial"/>
          <w:bCs/>
          <w:color w:val="000000"/>
        </w:rPr>
        <w:t>Federation</w:t>
      </w:r>
      <w:proofErr w:type="spellEnd"/>
      <w:r>
        <w:rPr>
          <w:rFonts w:ascii="Arial" w:eastAsia="Arial" w:hAnsi="Arial" w:cs="Arial"/>
          <w:bCs/>
          <w:color w:val="000000"/>
        </w:rPr>
        <w:t xml:space="preserve"> (WKF)</w:t>
      </w:r>
    </w:p>
    <w:p w14:paraId="1B524879" w14:textId="10F60792" w:rsidR="00CD4EAE" w:rsidRPr="00CD4EAE" w:rsidRDefault="00CD4EAE">
      <w:pPr>
        <w:pBdr>
          <w:top w:val="nil"/>
          <w:left w:val="nil"/>
          <w:bottom w:val="nil"/>
          <w:right w:val="nil"/>
          <w:between w:val="nil"/>
        </w:pBdr>
        <w:spacing w:before="280" w:after="280"/>
        <w:rPr>
          <w:rFonts w:ascii="Arial" w:eastAsia="Arial" w:hAnsi="Arial" w:cs="Arial"/>
          <w:bCs/>
          <w:color w:val="000000"/>
        </w:rPr>
      </w:pPr>
      <w:r>
        <w:rPr>
          <w:rFonts w:ascii="Arial" w:eastAsia="Arial" w:hAnsi="Arial" w:cs="Arial"/>
          <w:bCs/>
          <w:color w:val="000000"/>
        </w:rPr>
        <w:t xml:space="preserve">Karate Landen volgt de leerschool van </w:t>
      </w:r>
      <w:proofErr w:type="spellStart"/>
      <w:r>
        <w:rPr>
          <w:rFonts w:ascii="Arial" w:eastAsia="Arial" w:hAnsi="Arial" w:cs="Arial"/>
          <w:bCs/>
          <w:color w:val="000000"/>
        </w:rPr>
        <w:t>Wado</w:t>
      </w:r>
      <w:proofErr w:type="spellEnd"/>
      <w:r>
        <w:rPr>
          <w:rFonts w:ascii="Arial" w:eastAsia="Arial" w:hAnsi="Arial" w:cs="Arial"/>
          <w:bCs/>
          <w:color w:val="000000"/>
        </w:rPr>
        <w:t xml:space="preserve"> Academy (UK) onder toezicht van </w:t>
      </w:r>
      <w:proofErr w:type="spellStart"/>
      <w:r>
        <w:rPr>
          <w:rFonts w:ascii="Arial" w:eastAsia="Arial" w:hAnsi="Arial" w:cs="Arial"/>
          <w:bCs/>
          <w:color w:val="000000"/>
        </w:rPr>
        <w:t>Honbu</w:t>
      </w:r>
      <w:proofErr w:type="spellEnd"/>
      <w:r>
        <w:rPr>
          <w:rFonts w:ascii="Arial" w:eastAsia="Arial" w:hAnsi="Arial" w:cs="Arial"/>
          <w:bCs/>
          <w:color w:val="000000"/>
        </w:rPr>
        <w:t xml:space="preserve"> </w:t>
      </w:r>
      <w:proofErr w:type="spellStart"/>
      <w:r>
        <w:rPr>
          <w:rFonts w:ascii="Arial" w:eastAsia="Arial" w:hAnsi="Arial" w:cs="Arial"/>
          <w:bCs/>
          <w:color w:val="000000"/>
        </w:rPr>
        <w:t>Dojo</w:t>
      </w:r>
      <w:proofErr w:type="spellEnd"/>
      <w:r>
        <w:rPr>
          <w:rFonts w:ascii="Arial" w:eastAsia="Arial" w:hAnsi="Arial" w:cs="Arial"/>
          <w:bCs/>
          <w:color w:val="000000"/>
        </w:rPr>
        <w:t xml:space="preserve"> </w:t>
      </w:r>
      <w:proofErr w:type="spellStart"/>
      <w:r>
        <w:rPr>
          <w:rFonts w:ascii="Arial" w:eastAsia="Arial" w:hAnsi="Arial" w:cs="Arial"/>
          <w:bCs/>
          <w:color w:val="000000"/>
        </w:rPr>
        <w:t>Wado</w:t>
      </w:r>
      <w:proofErr w:type="spellEnd"/>
      <w:r>
        <w:rPr>
          <w:rFonts w:ascii="Arial" w:eastAsia="Arial" w:hAnsi="Arial" w:cs="Arial"/>
          <w:bCs/>
          <w:color w:val="000000"/>
        </w:rPr>
        <w:t xml:space="preserve"> </w:t>
      </w:r>
      <w:proofErr w:type="spellStart"/>
      <w:r>
        <w:rPr>
          <w:rFonts w:ascii="Arial" w:eastAsia="Arial" w:hAnsi="Arial" w:cs="Arial"/>
          <w:bCs/>
          <w:color w:val="000000"/>
        </w:rPr>
        <w:t>Renmei</w:t>
      </w:r>
      <w:proofErr w:type="spellEnd"/>
      <w:r>
        <w:rPr>
          <w:rFonts w:ascii="Arial" w:eastAsia="Arial" w:hAnsi="Arial" w:cs="Arial"/>
          <w:bCs/>
          <w:color w:val="000000"/>
        </w:rPr>
        <w:t xml:space="preserve"> (Japan)</w:t>
      </w:r>
      <w:r w:rsidR="009F6D5A">
        <w:rPr>
          <w:rFonts w:ascii="Arial" w:eastAsia="Arial" w:hAnsi="Arial" w:cs="Arial"/>
          <w:bCs/>
          <w:color w:val="000000"/>
        </w:rPr>
        <w:t xml:space="preserve">. Dan-examens kunnen afgelegd worden bij </w:t>
      </w:r>
      <w:proofErr w:type="spellStart"/>
      <w:r w:rsidR="009F6D5A">
        <w:rPr>
          <w:rFonts w:ascii="Arial" w:eastAsia="Arial" w:hAnsi="Arial" w:cs="Arial"/>
          <w:bCs/>
          <w:color w:val="000000"/>
        </w:rPr>
        <w:t>Wado</w:t>
      </w:r>
      <w:proofErr w:type="spellEnd"/>
      <w:r w:rsidR="009F6D5A">
        <w:rPr>
          <w:rFonts w:ascii="Arial" w:eastAsia="Arial" w:hAnsi="Arial" w:cs="Arial"/>
          <w:bCs/>
          <w:color w:val="000000"/>
        </w:rPr>
        <w:t xml:space="preserve"> Academy (internationaal) alsook lokaal bij de Vlaamse Karate Associatie (VKA). De examens voor lagere gordels (tot 1</w:t>
      </w:r>
      <w:r w:rsidR="009F6D5A" w:rsidRPr="009F6D5A">
        <w:rPr>
          <w:rFonts w:ascii="Arial" w:eastAsia="Arial" w:hAnsi="Arial" w:cs="Arial"/>
          <w:bCs/>
          <w:color w:val="000000"/>
          <w:vertAlign w:val="superscript"/>
        </w:rPr>
        <w:t>ste</w:t>
      </w:r>
      <w:r w:rsidR="009F6D5A">
        <w:rPr>
          <w:rFonts w:ascii="Arial" w:eastAsia="Arial" w:hAnsi="Arial" w:cs="Arial"/>
          <w:bCs/>
          <w:color w:val="000000"/>
        </w:rPr>
        <w:t xml:space="preserve"> </w:t>
      </w:r>
      <w:proofErr w:type="spellStart"/>
      <w:r w:rsidR="009F6D5A">
        <w:rPr>
          <w:rFonts w:ascii="Arial" w:eastAsia="Arial" w:hAnsi="Arial" w:cs="Arial"/>
          <w:bCs/>
          <w:color w:val="000000"/>
        </w:rPr>
        <w:t>kyu</w:t>
      </w:r>
      <w:proofErr w:type="spellEnd"/>
      <w:r w:rsidR="009F6D5A">
        <w:rPr>
          <w:rFonts w:ascii="Arial" w:eastAsia="Arial" w:hAnsi="Arial" w:cs="Arial"/>
          <w:bCs/>
          <w:color w:val="000000"/>
        </w:rPr>
        <w:t>) worden binnen de club afgenomen. Alle examens zijn onderhevig aan strikt bepaalde eisen op clubniveau, lokaal niveau of internationaal niveau.</w:t>
      </w:r>
    </w:p>
    <w:p w14:paraId="395401C3" w14:textId="77777777" w:rsidR="009F6D5A" w:rsidRDefault="009F6D5A">
      <w:pPr>
        <w:pBdr>
          <w:top w:val="nil"/>
          <w:left w:val="nil"/>
          <w:bottom w:val="nil"/>
          <w:right w:val="nil"/>
          <w:between w:val="nil"/>
        </w:pBdr>
        <w:spacing w:before="280" w:after="280"/>
        <w:rPr>
          <w:rFonts w:ascii="Arial" w:eastAsia="Arial" w:hAnsi="Arial" w:cs="Arial"/>
          <w:color w:val="000000"/>
        </w:rPr>
      </w:pPr>
    </w:p>
    <w:p w14:paraId="7E2C3F1F" w14:textId="77777777" w:rsidR="009F6D5A" w:rsidRDefault="009F6D5A">
      <w:pPr>
        <w:pBdr>
          <w:top w:val="nil"/>
          <w:left w:val="nil"/>
          <w:bottom w:val="nil"/>
          <w:right w:val="nil"/>
          <w:between w:val="nil"/>
        </w:pBdr>
        <w:spacing w:before="280" w:after="280"/>
        <w:rPr>
          <w:rFonts w:ascii="Arial" w:eastAsia="Arial" w:hAnsi="Arial" w:cs="Arial"/>
          <w:color w:val="000000"/>
        </w:rPr>
      </w:pPr>
    </w:p>
    <w:p w14:paraId="0000001C" w14:textId="66D46B7B"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lastRenderedPageBreak/>
        <w:t xml:space="preserve">REGLEMENT VAN INWENDIGE ORDE </w:t>
      </w:r>
    </w:p>
    <w:p w14:paraId="0000001D"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In elke organisatie gelden afspraken en regels. Opgebouwd vanuit de ervaring en geschiedenis van de organisatie helpen zij de gepaste omgeving en relatie te creëren om de doelstellingen te realiseren. Het respecteren van deze afspraken voorkomt wrijvingen en misnoegen en draagt bij tot een aangename sfeer en degelijke karate-vorming.</w:t>
      </w:r>
    </w:p>
    <w:p w14:paraId="0000001E"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De hiernavolgende regels gelden binnen het karate gebeuren van KARATE LANDEN. Elkeen die traint in  KARATE LANDEN wordt geacht deze regels te respecteren. Heeft u er vragen of problemen omtrent dan richt u zich het best tot iemand van de leiding van de club voor enige toelichting.</w:t>
      </w:r>
    </w:p>
    <w:p w14:paraId="0000001F" w14:textId="77777777" w:rsidR="00EE7DED" w:rsidRDefault="00EE7DED">
      <w:pPr>
        <w:pBdr>
          <w:top w:val="nil"/>
          <w:left w:val="nil"/>
          <w:bottom w:val="nil"/>
          <w:right w:val="nil"/>
          <w:between w:val="nil"/>
        </w:pBdr>
        <w:spacing w:before="280" w:after="280"/>
        <w:rPr>
          <w:rFonts w:ascii="Arial" w:eastAsia="Arial" w:hAnsi="Arial" w:cs="Arial"/>
          <w:b/>
          <w:color w:val="000000"/>
        </w:rPr>
      </w:pPr>
    </w:p>
    <w:p w14:paraId="00000020" w14:textId="77777777" w:rsidR="00EE7DED" w:rsidRDefault="00EE7DED">
      <w:pPr>
        <w:pBdr>
          <w:top w:val="nil"/>
          <w:left w:val="nil"/>
          <w:bottom w:val="nil"/>
          <w:right w:val="nil"/>
          <w:between w:val="nil"/>
        </w:pBdr>
        <w:spacing w:before="280" w:after="280"/>
        <w:rPr>
          <w:rFonts w:ascii="Arial" w:eastAsia="Arial" w:hAnsi="Arial" w:cs="Arial"/>
          <w:b/>
          <w:color w:val="000000"/>
        </w:rPr>
      </w:pPr>
    </w:p>
    <w:p w14:paraId="00000021"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ALGEMEEN </w:t>
      </w:r>
    </w:p>
    <w:p w14:paraId="00000022"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Alle activiteiten en handelingen in de ruimste zin van het woord die worden uitgeoefend binnen en buiten de club en die rechtstreeks of onrechtstreeks verband houden met de werking van KARATE LANDEN, worden geacht te gebeuren in opdracht van de KARATE LANDEN. Personen die opdrachten uitvoeren, worden als </w:t>
      </w:r>
      <w:proofErr w:type="spellStart"/>
      <w:r>
        <w:rPr>
          <w:rFonts w:ascii="Arial" w:eastAsia="Arial" w:hAnsi="Arial" w:cs="Arial"/>
          <w:color w:val="000000"/>
        </w:rPr>
        <w:t>aangestelden</w:t>
      </w:r>
      <w:proofErr w:type="spellEnd"/>
      <w:r>
        <w:rPr>
          <w:rFonts w:ascii="Arial" w:eastAsia="Arial" w:hAnsi="Arial" w:cs="Arial"/>
          <w:color w:val="000000"/>
        </w:rPr>
        <w:t xml:space="preserve"> van de KARATE LANDEN beschouwd.</w:t>
      </w:r>
    </w:p>
    <w:p w14:paraId="00000023"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Lid worden/blijven </w:t>
      </w:r>
    </w:p>
    <w:p w14:paraId="00000024"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Je wordt lid na het betalen van je lidgeld en verzekeringsbijdrage.</w:t>
      </w:r>
    </w:p>
    <w:p w14:paraId="00000025"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Bij niet betaling van het lidgeld en verzekeringsgeld wordt de deelname aan de lessen geweigerd. Je hebt maximaal 3 weken de tijd om dit na de uitnodiging van betaling in orde te brengen. Bij niet betaling na 3 weken wordt een herinnering gestuurd of gegeven in de les. De deelname kan maar hervat worden na betaling van de verschuldigde sommen.</w:t>
      </w:r>
    </w:p>
    <w:p w14:paraId="00000026"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In het geval iemand deel neemt aan de lessen zonder verzekerd te zijn en dit niet heeft gemeld aan de lesgever dan is dit integraal onder de persoonlijke verantwoordelijkheid van het lid of zijn wettelijke voogden.</w:t>
      </w:r>
    </w:p>
    <w:p w14:paraId="00000027" w14:textId="24512B90"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Transfer : Transfer van/naar een andere club is mogelijk. De modaliteiten hieromtrent zijn geregeld door </w:t>
      </w:r>
      <w:r w:rsidR="008F3847">
        <w:rPr>
          <w:rFonts w:ascii="Arial" w:eastAsia="Arial" w:hAnsi="Arial" w:cs="Arial"/>
          <w:color w:val="000000"/>
        </w:rPr>
        <w:t>KARATE VLAANDEREN</w:t>
      </w:r>
      <w:r>
        <w:rPr>
          <w:rFonts w:ascii="Arial" w:eastAsia="Arial" w:hAnsi="Arial" w:cs="Arial"/>
          <w:color w:val="000000"/>
        </w:rPr>
        <w:t>.</w:t>
      </w:r>
    </w:p>
    <w:p w14:paraId="00000028"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 1 </w:t>
      </w:r>
      <w:r>
        <w:rPr>
          <w:rFonts w:ascii="Arial" w:eastAsia="Arial" w:hAnsi="Arial" w:cs="Arial"/>
          <w:b/>
          <w:color w:val="000000"/>
          <w:u w:val="single"/>
        </w:rPr>
        <w:t xml:space="preserve">ORDE VAN VERANTWOORDELIJKHEID EN AUTHORITEIT </w:t>
      </w:r>
    </w:p>
    <w:p w14:paraId="00000029"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De rangorde omtrent verantwoordelijkheid en </w:t>
      </w:r>
      <w:proofErr w:type="spellStart"/>
      <w:r>
        <w:rPr>
          <w:rFonts w:ascii="Arial" w:eastAsia="Arial" w:hAnsi="Arial" w:cs="Arial"/>
          <w:color w:val="000000"/>
        </w:rPr>
        <w:t>authoriteit</w:t>
      </w:r>
      <w:proofErr w:type="spellEnd"/>
      <w:r>
        <w:rPr>
          <w:rFonts w:ascii="Arial" w:eastAsia="Arial" w:hAnsi="Arial" w:cs="Arial"/>
          <w:color w:val="000000"/>
        </w:rPr>
        <w:t xml:space="preserve"> van de karateka’s binnen het clubgebeuren van KARATE LANDEN is als volgt (in dalende orde van belangrijkheid) :</w:t>
      </w:r>
    </w:p>
    <w:p w14:paraId="0000002A"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volgens graad</w:t>
      </w:r>
    </w:p>
    <w:p w14:paraId="0000002B"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volgens anciënniteit van de graad</w:t>
      </w:r>
    </w:p>
    <w:p w14:paraId="0000002C"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volgens anciënniteit als clublid</w:t>
      </w:r>
    </w:p>
    <w:p w14:paraId="0000002D"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volgens leeftijd</w:t>
      </w:r>
    </w:p>
    <w:p w14:paraId="0000002E"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lastRenderedPageBreak/>
        <w:t xml:space="preserve">§ 2 </w:t>
      </w:r>
      <w:r>
        <w:rPr>
          <w:rFonts w:ascii="Arial" w:eastAsia="Arial" w:hAnsi="Arial" w:cs="Arial"/>
          <w:b/>
          <w:color w:val="000000"/>
          <w:u w:val="single"/>
        </w:rPr>
        <w:t>RELATIE HOGERE - LAGERE GORDELS</w:t>
      </w:r>
    </w:p>
    <w:p w14:paraId="0000002F"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De hoogste gordels onder de leden, mogen tijdens het trainen motiverende opmerkingen maken gericht aan de ganse groep. Hun richtlijnen mogen echter niet storend zijn. Het is zeker hun taak niet om individueel partners te corrigeren en alzo de taak van de lesgever over te nemen.</w:t>
      </w:r>
    </w:p>
    <w:p w14:paraId="00000030"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De DAN-houders zijn </w:t>
      </w:r>
      <w:proofErr w:type="spellStart"/>
      <w:r>
        <w:rPr>
          <w:rFonts w:ascii="Arial" w:eastAsia="Arial" w:hAnsi="Arial" w:cs="Arial"/>
          <w:color w:val="000000"/>
        </w:rPr>
        <w:t>mede-verantwoordelijk</w:t>
      </w:r>
      <w:proofErr w:type="spellEnd"/>
      <w:r>
        <w:rPr>
          <w:rFonts w:ascii="Arial" w:eastAsia="Arial" w:hAnsi="Arial" w:cs="Arial"/>
          <w:color w:val="000000"/>
        </w:rPr>
        <w:t xml:space="preserve"> (naast de clubleiding) voor het in stand houden van de typische clubsfeer binnen de karateclub. Zij worden verondersteld hieromtrent het nodige initiatief te nemen. Dit gebeurt met </w:t>
      </w:r>
      <w:proofErr w:type="spellStart"/>
      <w:r>
        <w:rPr>
          <w:rFonts w:ascii="Arial" w:eastAsia="Arial" w:hAnsi="Arial" w:cs="Arial"/>
          <w:color w:val="000000"/>
        </w:rPr>
        <w:t>inachtname</w:t>
      </w:r>
      <w:proofErr w:type="spellEnd"/>
      <w:r>
        <w:rPr>
          <w:rFonts w:ascii="Arial" w:eastAsia="Arial" w:hAnsi="Arial" w:cs="Arial"/>
          <w:color w:val="000000"/>
        </w:rPr>
        <w:t xml:space="preserve"> van de bestaande clubhiërarchie en het nodige respect voor iedereen. De clubleden moeten de achterliggende redenen van dergelijke initiatieven begrijpen en ervoor open staan.</w:t>
      </w:r>
    </w:p>
    <w:p w14:paraId="00000031"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Volgens item 1 bestaat er een hiërarchie in de club. Lageren in deze hiërarchie zullen, binnen het clubgebeuren, zich schikken naar de richtlijnen van hogeren en hen de nodige eerbied toemeten. De hogeren zullen hun gezag enkel aanwenden in functie van het doel van de karate-beoefening en op geen enkele wijze dit gezag misbruiken. Problemen hieromtrent worden besproken met de clubleiding.</w:t>
      </w:r>
    </w:p>
    <w:p w14:paraId="00000032"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 3 </w:t>
      </w:r>
      <w:r>
        <w:rPr>
          <w:rFonts w:ascii="Arial" w:eastAsia="Arial" w:hAnsi="Arial" w:cs="Arial"/>
          <w:b/>
          <w:color w:val="000000"/>
          <w:u w:val="single"/>
        </w:rPr>
        <w:t>ETIQUETTE</w:t>
      </w:r>
    </w:p>
    <w:p w14:paraId="00000033"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In de kleedkamers wordt ruimte vrijgehouden voor eigen of eventueel vreemde lesgevers.</w:t>
      </w:r>
    </w:p>
    <w:p w14:paraId="00000034"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De sporttassen worden netjes geplaatst, niet alleen in de </w:t>
      </w:r>
      <w:proofErr w:type="spellStart"/>
      <w:r>
        <w:rPr>
          <w:rFonts w:ascii="Arial" w:eastAsia="Arial" w:hAnsi="Arial" w:cs="Arial"/>
          <w:color w:val="000000"/>
        </w:rPr>
        <w:t>dojo</w:t>
      </w:r>
      <w:proofErr w:type="spellEnd"/>
      <w:r>
        <w:rPr>
          <w:rFonts w:ascii="Arial" w:eastAsia="Arial" w:hAnsi="Arial" w:cs="Arial"/>
          <w:color w:val="000000"/>
        </w:rPr>
        <w:t>, maar ook elders.</w:t>
      </w:r>
    </w:p>
    <w:p w14:paraId="00000035"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 4 </w:t>
      </w:r>
      <w:r>
        <w:rPr>
          <w:rFonts w:ascii="Arial" w:eastAsia="Arial" w:hAnsi="Arial" w:cs="Arial"/>
          <w:b/>
          <w:color w:val="000000"/>
          <w:u w:val="single"/>
        </w:rPr>
        <w:t xml:space="preserve">DEELNAME AAN TRAINING </w:t>
      </w:r>
    </w:p>
    <w:p w14:paraId="00000036"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A. </w:t>
      </w:r>
      <w:r>
        <w:rPr>
          <w:rFonts w:ascii="Arial" w:eastAsia="Arial" w:hAnsi="Arial" w:cs="Arial"/>
          <w:b/>
          <w:i/>
          <w:color w:val="000000"/>
          <w:u w:val="single"/>
        </w:rPr>
        <w:t xml:space="preserve">KLEDIJ </w:t>
      </w:r>
    </w:p>
    <w:p w14:paraId="00000037"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De kledij vereist om te trainen is de karate-</w:t>
      </w:r>
      <w:proofErr w:type="spellStart"/>
      <w:r>
        <w:rPr>
          <w:rFonts w:ascii="Arial" w:eastAsia="Arial" w:hAnsi="Arial" w:cs="Arial"/>
          <w:color w:val="000000"/>
        </w:rPr>
        <w:t>gi</w:t>
      </w:r>
      <w:proofErr w:type="spellEnd"/>
      <w:r>
        <w:rPr>
          <w:rFonts w:ascii="Arial" w:eastAsia="Arial" w:hAnsi="Arial" w:cs="Arial"/>
          <w:color w:val="000000"/>
        </w:rPr>
        <w:t>. Van beginnelingen echter wordt aanvaard dat zij gedurende hun eerste trainingen niet in karate-</w:t>
      </w:r>
      <w:proofErr w:type="spellStart"/>
      <w:r>
        <w:rPr>
          <w:rFonts w:ascii="Arial" w:eastAsia="Arial" w:hAnsi="Arial" w:cs="Arial"/>
          <w:color w:val="000000"/>
        </w:rPr>
        <w:t>gi</w:t>
      </w:r>
      <w:proofErr w:type="spellEnd"/>
      <w:r>
        <w:rPr>
          <w:rFonts w:ascii="Arial" w:eastAsia="Arial" w:hAnsi="Arial" w:cs="Arial"/>
          <w:color w:val="000000"/>
        </w:rPr>
        <w:t xml:space="preserve"> trainen.</w:t>
      </w:r>
    </w:p>
    <w:p w14:paraId="00000038"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Tekens op de karate-</w:t>
      </w:r>
      <w:proofErr w:type="spellStart"/>
      <w:r>
        <w:rPr>
          <w:rFonts w:ascii="Arial" w:eastAsia="Arial" w:hAnsi="Arial" w:cs="Arial"/>
          <w:color w:val="000000"/>
        </w:rPr>
        <w:t>gi</w:t>
      </w:r>
      <w:proofErr w:type="spellEnd"/>
      <w:r>
        <w:rPr>
          <w:rFonts w:ascii="Arial" w:eastAsia="Arial" w:hAnsi="Arial" w:cs="Arial"/>
          <w:color w:val="000000"/>
        </w:rPr>
        <w:t xml:space="preserve"> worden om reden van soberheid niet toegelaten.</w:t>
      </w:r>
    </w:p>
    <w:p w14:paraId="00000039"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De graad die men heeft wordt kenbaar gemaakt door de gordel.</w:t>
      </w:r>
    </w:p>
    <w:p w14:paraId="0000003A"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De kledij waarmee men traint, is proper.</w:t>
      </w:r>
    </w:p>
    <w:p w14:paraId="0000003B"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De </w:t>
      </w:r>
      <w:proofErr w:type="spellStart"/>
      <w:r>
        <w:rPr>
          <w:rFonts w:ascii="Arial" w:eastAsia="Arial" w:hAnsi="Arial" w:cs="Arial"/>
          <w:color w:val="000000"/>
        </w:rPr>
        <w:t>dojo</w:t>
      </w:r>
      <w:proofErr w:type="spellEnd"/>
      <w:r>
        <w:rPr>
          <w:rFonts w:ascii="Arial" w:eastAsia="Arial" w:hAnsi="Arial" w:cs="Arial"/>
          <w:color w:val="000000"/>
        </w:rPr>
        <w:t xml:space="preserve"> wordt betreden en verlaten in correcte klederdracht.</w:t>
      </w:r>
    </w:p>
    <w:p w14:paraId="0000003C"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Het omkleden gebeurt in de kleedkamers (uit voorzorg wordt aangeraden de kledingstukken mee te nemen in de </w:t>
      </w:r>
      <w:proofErr w:type="spellStart"/>
      <w:r>
        <w:rPr>
          <w:rFonts w:ascii="Arial" w:eastAsia="Arial" w:hAnsi="Arial" w:cs="Arial"/>
          <w:color w:val="000000"/>
        </w:rPr>
        <w:t>dojo</w:t>
      </w:r>
      <w:proofErr w:type="spellEnd"/>
      <w:r>
        <w:rPr>
          <w:rFonts w:ascii="Arial" w:eastAsia="Arial" w:hAnsi="Arial" w:cs="Arial"/>
          <w:color w:val="000000"/>
        </w:rPr>
        <w:t>.).</w:t>
      </w:r>
    </w:p>
    <w:p w14:paraId="0000003D"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De </w:t>
      </w:r>
      <w:proofErr w:type="spellStart"/>
      <w:r>
        <w:rPr>
          <w:rFonts w:ascii="Arial" w:eastAsia="Arial" w:hAnsi="Arial" w:cs="Arial"/>
          <w:color w:val="000000"/>
        </w:rPr>
        <w:t>dojo</w:t>
      </w:r>
      <w:proofErr w:type="spellEnd"/>
      <w:r>
        <w:rPr>
          <w:rFonts w:ascii="Arial" w:eastAsia="Arial" w:hAnsi="Arial" w:cs="Arial"/>
          <w:color w:val="000000"/>
        </w:rPr>
        <w:t xml:space="preserve"> wordt niet betreden met schoenen. Uitzonderlijk, om redenen van hygiëne of gezondheid, en enkel mits toelating van lesgever, kan dit wel gebeuren met sportpantoffels.</w:t>
      </w:r>
    </w:p>
    <w:p w14:paraId="0000003E"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Er worden geen juwelen of scherpe voorwerpen gedragen om reden van veiligheid. Onnodige ornamenten (polsbandjes, haarclips, e.d.) zijn niet toegelaten.</w:t>
      </w:r>
    </w:p>
    <w:p w14:paraId="0000003F"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B. </w:t>
      </w:r>
      <w:r>
        <w:rPr>
          <w:rFonts w:ascii="Arial" w:eastAsia="Arial" w:hAnsi="Arial" w:cs="Arial"/>
          <w:b/>
          <w:i/>
          <w:color w:val="000000"/>
          <w:u w:val="single"/>
        </w:rPr>
        <w:t xml:space="preserve">VEILIGHEID </w:t>
      </w:r>
    </w:p>
    <w:p w14:paraId="00000040"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In de gehuurde zaal staat ook sportmateriaal. Het is enkel toegestaan om het sportmateriaal te gebruiken in de les en dit op aangeven van de trainer. Het is dus niet toegestaan om op eigen </w:t>
      </w:r>
      <w:r>
        <w:rPr>
          <w:rFonts w:ascii="Arial" w:eastAsia="Arial" w:hAnsi="Arial" w:cs="Arial"/>
          <w:color w:val="000000"/>
        </w:rPr>
        <w:lastRenderedPageBreak/>
        <w:t>initiatief het materiaal voor, tijdens of na de les te gebruiken. Indien dit toch gebeurt, zijn alle accidenten die hieruit voorkomen niet ten laste van de trainer noch de club.</w:t>
      </w:r>
    </w:p>
    <w:p w14:paraId="00000041"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De uiteinden van de karate-</w:t>
      </w:r>
      <w:proofErr w:type="spellStart"/>
      <w:r>
        <w:rPr>
          <w:rFonts w:ascii="Arial" w:eastAsia="Arial" w:hAnsi="Arial" w:cs="Arial"/>
          <w:color w:val="000000"/>
        </w:rPr>
        <w:t>gi</w:t>
      </w:r>
      <w:proofErr w:type="spellEnd"/>
      <w:r>
        <w:rPr>
          <w:rFonts w:ascii="Arial" w:eastAsia="Arial" w:hAnsi="Arial" w:cs="Arial"/>
          <w:color w:val="000000"/>
        </w:rPr>
        <w:t xml:space="preserve"> worden NIET opgerold.</w:t>
      </w:r>
    </w:p>
    <w:p w14:paraId="00000042"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Wanneer men fysiek niet in orde is, verwittigt men de lesgever.</w:t>
      </w:r>
    </w:p>
    <w:p w14:paraId="00000043"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Het gebruik van been- en armbeschermers is slechts toegelaten na akkoord van de lesgever. De beschermstukken mogen in geen geval harde bestanddelen bevatten.</w:t>
      </w:r>
    </w:p>
    <w:p w14:paraId="00000044" w14:textId="77777777" w:rsidR="00EE7DED" w:rsidRDefault="00EE7DED">
      <w:pPr>
        <w:pBdr>
          <w:top w:val="nil"/>
          <w:left w:val="nil"/>
          <w:bottom w:val="nil"/>
          <w:right w:val="nil"/>
          <w:between w:val="nil"/>
        </w:pBdr>
        <w:spacing w:before="280" w:after="280"/>
        <w:rPr>
          <w:rFonts w:ascii="Arial" w:eastAsia="Arial" w:hAnsi="Arial" w:cs="Arial"/>
          <w:b/>
          <w:color w:val="000000"/>
        </w:rPr>
      </w:pPr>
    </w:p>
    <w:p w14:paraId="00000045" w14:textId="77777777" w:rsidR="00EE7DED" w:rsidRDefault="00EE7DED">
      <w:pPr>
        <w:pBdr>
          <w:top w:val="nil"/>
          <w:left w:val="nil"/>
          <w:bottom w:val="nil"/>
          <w:right w:val="nil"/>
          <w:between w:val="nil"/>
        </w:pBdr>
        <w:spacing w:before="280" w:after="280"/>
        <w:rPr>
          <w:rFonts w:ascii="Arial" w:eastAsia="Arial" w:hAnsi="Arial" w:cs="Arial"/>
          <w:b/>
          <w:color w:val="000000"/>
        </w:rPr>
      </w:pPr>
    </w:p>
    <w:p w14:paraId="00000046"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C. </w:t>
      </w:r>
      <w:r>
        <w:rPr>
          <w:rFonts w:ascii="Arial" w:eastAsia="Arial" w:hAnsi="Arial" w:cs="Arial"/>
          <w:b/>
          <w:i/>
          <w:color w:val="000000"/>
          <w:u w:val="single"/>
        </w:rPr>
        <w:t xml:space="preserve">HYGIENE </w:t>
      </w:r>
    </w:p>
    <w:p w14:paraId="00000047"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Voeten en handen zijn proper.</w:t>
      </w:r>
    </w:p>
    <w:p w14:paraId="00000048"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Nagels van handen en voeten zijn kort geknipt om kwetsuren te vermijden.</w:t>
      </w:r>
    </w:p>
    <w:p w14:paraId="00000049"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Eten of roken in de </w:t>
      </w:r>
      <w:proofErr w:type="spellStart"/>
      <w:r>
        <w:rPr>
          <w:rFonts w:ascii="Arial" w:eastAsia="Arial" w:hAnsi="Arial" w:cs="Arial"/>
          <w:color w:val="000000"/>
        </w:rPr>
        <w:t>dojo</w:t>
      </w:r>
      <w:proofErr w:type="spellEnd"/>
      <w:r>
        <w:rPr>
          <w:rFonts w:ascii="Arial" w:eastAsia="Arial" w:hAnsi="Arial" w:cs="Arial"/>
          <w:color w:val="000000"/>
        </w:rPr>
        <w:t xml:space="preserve"> (trainingsruimte) en de kleedkamers is niet toegelaten.</w:t>
      </w:r>
    </w:p>
    <w:p w14:paraId="0000004A"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De kleedkamers worden proper en net gehouden.</w:t>
      </w:r>
    </w:p>
    <w:p w14:paraId="0000004B"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Verwondingen moeten onmiddellijk verzorgd worden om besmetting van de wonden te voorkomen en eventuele bevuiling te vermijden. Oude verwondingen moeten vóór de training verzorgd worden.</w:t>
      </w:r>
    </w:p>
    <w:p w14:paraId="0000004C"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Voor en na de training zorgen de aanwezige karateka’s ervoor dat de </w:t>
      </w:r>
      <w:proofErr w:type="spellStart"/>
      <w:r>
        <w:rPr>
          <w:rFonts w:ascii="Arial" w:eastAsia="Arial" w:hAnsi="Arial" w:cs="Arial"/>
          <w:color w:val="000000"/>
        </w:rPr>
        <w:t>dojo</w:t>
      </w:r>
      <w:proofErr w:type="spellEnd"/>
      <w:r>
        <w:rPr>
          <w:rFonts w:ascii="Arial" w:eastAsia="Arial" w:hAnsi="Arial" w:cs="Arial"/>
          <w:color w:val="000000"/>
        </w:rPr>
        <w:t xml:space="preserve"> proper is.</w:t>
      </w:r>
    </w:p>
    <w:p w14:paraId="0000004D"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D. </w:t>
      </w:r>
      <w:r>
        <w:rPr>
          <w:rFonts w:ascii="Arial" w:eastAsia="Arial" w:hAnsi="Arial" w:cs="Arial"/>
          <w:b/>
          <w:i/>
          <w:color w:val="000000"/>
          <w:u w:val="single"/>
        </w:rPr>
        <w:t xml:space="preserve">DE TRAINING </w:t>
      </w:r>
    </w:p>
    <w:p w14:paraId="0000004E"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Bij het betreden en het verlaten van de </w:t>
      </w:r>
      <w:proofErr w:type="spellStart"/>
      <w:r>
        <w:rPr>
          <w:rFonts w:ascii="Arial" w:eastAsia="Arial" w:hAnsi="Arial" w:cs="Arial"/>
          <w:color w:val="000000"/>
        </w:rPr>
        <w:t>dojo</w:t>
      </w:r>
      <w:proofErr w:type="spellEnd"/>
      <w:r>
        <w:rPr>
          <w:rFonts w:ascii="Arial" w:eastAsia="Arial" w:hAnsi="Arial" w:cs="Arial"/>
          <w:color w:val="000000"/>
        </w:rPr>
        <w:t>, wordt staande gegroet. (“Dank zij deze ruimte en de aanwezigen kan u trainen.”)</w:t>
      </w:r>
    </w:p>
    <w:p w14:paraId="0000004F"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Het onderling groeten in de training is belangrijk, gezien de waarde die het heeft binnen de mentale vorming, en omdat het aantoont dat we onze partner respecteren.</w:t>
      </w:r>
    </w:p>
    <w:p w14:paraId="00000050"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Wanneer men niet oefent, </w:t>
      </w:r>
      <w:proofErr w:type="spellStart"/>
      <w:r>
        <w:rPr>
          <w:rFonts w:ascii="Arial" w:eastAsia="Arial" w:hAnsi="Arial" w:cs="Arial"/>
          <w:color w:val="000000"/>
        </w:rPr>
        <w:t>bvb</w:t>
      </w:r>
      <w:proofErr w:type="spellEnd"/>
      <w:r>
        <w:rPr>
          <w:rFonts w:ascii="Arial" w:eastAsia="Arial" w:hAnsi="Arial" w:cs="Arial"/>
          <w:color w:val="000000"/>
        </w:rPr>
        <w:t>. tijdens rust of bij uitleg, neemt men een correcte houding aan, dit is zittend (geknield of in kleermakerszit) of staand, zonder ergens tegenaan te leunen.</w:t>
      </w:r>
    </w:p>
    <w:p w14:paraId="00000051"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Hoffelijkheid en respect voor de anderen is de deugd van de gevechtssport, en moet ten allen tijde op, voor en na de training aanwezig zijn.</w:t>
      </w:r>
    </w:p>
    <w:p w14:paraId="00000052"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Iedereen tracht op tijd te zijn om zodoende de les niet te storen. De laatkomers mogen alleen de training aanvatten na toestemming van de lesgever, daartoe nemen zij de </w:t>
      </w:r>
      <w:proofErr w:type="spellStart"/>
      <w:r>
        <w:rPr>
          <w:rFonts w:ascii="Arial" w:eastAsia="Arial" w:hAnsi="Arial" w:cs="Arial"/>
          <w:color w:val="000000"/>
        </w:rPr>
        <w:t>zazen</w:t>
      </w:r>
      <w:proofErr w:type="spellEnd"/>
      <w:r>
        <w:rPr>
          <w:rFonts w:ascii="Arial" w:eastAsia="Arial" w:hAnsi="Arial" w:cs="Arial"/>
          <w:color w:val="000000"/>
        </w:rPr>
        <w:t>-houding aan. De laatkomer zal zichzelf spontaan een aangepaste conditieoefening opleggen. Toezicht hierop wordt gehouden door de hogere graden.</w:t>
      </w:r>
    </w:p>
    <w:p w14:paraId="00000053"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Het verlaten van de les wordt tot een minimum beperkt en gebeurt alleen na toelating van de lesgever. Indien iemand de training definitief verlaat groeten hij/zij en de groep elkaar.</w:t>
      </w:r>
    </w:p>
    <w:p w14:paraId="00000054"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lastRenderedPageBreak/>
        <w:t>Concentratie is noodzakelijk om vooruitgang te maken, dus onnodig spreken wordt vermeden, zeker over andere dingen dan karate. Indien er vragen zijn betreffende bepaalde oefeningen richt men zich rechtstreeks tot de lesgever, dit liefst gedurende een pauze.</w:t>
      </w:r>
    </w:p>
    <w:p w14:paraId="00000055"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E. </w:t>
      </w:r>
      <w:r>
        <w:rPr>
          <w:rFonts w:ascii="Arial" w:eastAsia="Arial" w:hAnsi="Arial" w:cs="Arial"/>
          <w:b/>
          <w:i/>
          <w:color w:val="000000"/>
          <w:u w:val="single"/>
        </w:rPr>
        <w:t>DE GROETCEREMONIE</w:t>
      </w:r>
    </w:p>
    <w:p w14:paraId="00000056"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De geknielde groet (</w:t>
      </w:r>
      <w:proofErr w:type="spellStart"/>
      <w:r>
        <w:rPr>
          <w:rFonts w:ascii="Arial" w:eastAsia="Arial" w:hAnsi="Arial" w:cs="Arial"/>
          <w:color w:val="000000"/>
        </w:rPr>
        <w:t>seiza</w:t>
      </w:r>
      <w:proofErr w:type="spellEnd"/>
      <w:r>
        <w:rPr>
          <w:rFonts w:ascii="Arial" w:eastAsia="Arial" w:hAnsi="Arial" w:cs="Arial"/>
          <w:color w:val="000000"/>
        </w:rPr>
        <w:t xml:space="preserve">- of </w:t>
      </w:r>
      <w:proofErr w:type="spellStart"/>
      <w:r>
        <w:rPr>
          <w:rFonts w:ascii="Arial" w:eastAsia="Arial" w:hAnsi="Arial" w:cs="Arial"/>
          <w:color w:val="000000"/>
        </w:rPr>
        <w:t>zazen</w:t>
      </w:r>
      <w:proofErr w:type="spellEnd"/>
      <w:r>
        <w:rPr>
          <w:rFonts w:ascii="Arial" w:eastAsia="Arial" w:hAnsi="Arial" w:cs="Arial"/>
          <w:color w:val="000000"/>
        </w:rPr>
        <w:t>-houding) voert men uit bij het begin en het eind van de training. De groet is niet alleen een uiting van respect maar ook van volledige inzet.</w:t>
      </w:r>
    </w:p>
    <w:p w14:paraId="00000057"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Wat het rechtstaan betreft wacht men tot de meer gevorderde leerling naast u opstaat. Dit gebeurt in een vloeiende beweging, zodanig dat alle aanwezigen binnen enkele seconden recht staan.</w:t>
      </w:r>
    </w:p>
    <w:p w14:paraId="00000058" w14:textId="77777777" w:rsidR="00EE7DED" w:rsidRDefault="00EE7DED">
      <w:pPr>
        <w:pBdr>
          <w:top w:val="nil"/>
          <w:left w:val="nil"/>
          <w:bottom w:val="nil"/>
          <w:right w:val="nil"/>
          <w:between w:val="nil"/>
        </w:pBdr>
        <w:spacing w:before="280" w:after="280"/>
        <w:rPr>
          <w:rFonts w:ascii="Arial" w:eastAsia="Arial" w:hAnsi="Arial" w:cs="Arial"/>
          <w:b/>
          <w:color w:val="000000"/>
        </w:rPr>
      </w:pPr>
    </w:p>
    <w:p w14:paraId="00000059"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F. </w:t>
      </w:r>
      <w:r>
        <w:rPr>
          <w:rFonts w:ascii="Arial" w:eastAsia="Arial" w:hAnsi="Arial" w:cs="Arial"/>
          <w:b/>
          <w:i/>
          <w:color w:val="000000"/>
          <w:u w:val="single"/>
        </w:rPr>
        <w:t xml:space="preserve">RELATIE LESGEVER – LEERLINGEN </w:t>
      </w:r>
    </w:p>
    <w:p w14:paraId="0000005A"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Indien een “niet-zwarte gordel” opdracht krijgt les te geven schikken de aanwezige hogere gordels zich naar de richtlijnen van de hoogste in rangorde (zie item 1).</w:t>
      </w:r>
    </w:p>
    <w:p w14:paraId="0000005B"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In afwezigheid van enige clublesgever zal de karateka van KARATE LANDEN die hoogste is in rangorde (zie item 1) de leiding en de verantwoordelijkheid van de training op zich nemen.</w:t>
      </w:r>
    </w:p>
    <w:p w14:paraId="0000005C"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Karateka’s die zich onttrekken aan het rechtstreeks toezicht van de lesgever (</w:t>
      </w:r>
      <w:proofErr w:type="spellStart"/>
      <w:r>
        <w:rPr>
          <w:rFonts w:ascii="Arial" w:eastAsia="Arial" w:hAnsi="Arial" w:cs="Arial"/>
          <w:color w:val="000000"/>
        </w:rPr>
        <w:t>bvb</w:t>
      </w:r>
      <w:proofErr w:type="spellEnd"/>
      <w:r>
        <w:rPr>
          <w:rFonts w:ascii="Arial" w:eastAsia="Arial" w:hAnsi="Arial" w:cs="Arial"/>
          <w:color w:val="000000"/>
        </w:rPr>
        <w:t>. door, zelfs tijdelijk, het verlaten van de trainingsruimte) ontslaan hierdoor de lesgever van elke verantwoordelijkheid omtrent hun acties.</w:t>
      </w:r>
    </w:p>
    <w:p w14:paraId="0000005D"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Op speciale trainingen voor lagere gordels zijn hogere gordels toegelaten, ze moeten echter de training volgen en mogen niet aan vrije training doen en ze respecteren de richtlijnen van de lesgever.</w:t>
      </w:r>
    </w:p>
    <w:p w14:paraId="0000005E"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 5 </w:t>
      </w:r>
      <w:r>
        <w:rPr>
          <w:rFonts w:ascii="Arial" w:eastAsia="Arial" w:hAnsi="Arial" w:cs="Arial"/>
          <w:b/>
          <w:color w:val="000000"/>
          <w:u w:val="single"/>
        </w:rPr>
        <w:t xml:space="preserve">VARIA </w:t>
      </w:r>
    </w:p>
    <w:p w14:paraId="0000005F"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Geen training mag doorgaan zonder dat één der clublesgevers (zie technische clubstructuur) hiertoe duidelijk opdracht heeft gegeven, en er dus verantwoordelijk voor is.</w:t>
      </w:r>
    </w:p>
    <w:p w14:paraId="00000060"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xml:space="preserve">Dit reglement is alleen </w:t>
      </w:r>
      <w:proofErr w:type="spellStart"/>
      <w:r>
        <w:rPr>
          <w:rFonts w:ascii="Arial" w:eastAsia="Arial" w:hAnsi="Arial" w:cs="Arial"/>
          <w:color w:val="000000"/>
        </w:rPr>
        <w:t>wijzigbaar</w:t>
      </w:r>
      <w:proofErr w:type="spellEnd"/>
      <w:r>
        <w:rPr>
          <w:rFonts w:ascii="Arial" w:eastAsia="Arial" w:hAnsi="Arial" w:cs="Arial"/>
          <w:color w:val="000000"/>
        </w:rPr>
        <w:t xml:space="preserve"> door de clubverantwoordelijke of door de clubleiding met beslissingsrecht van de eerste.</w:t>
      </w:r>
    </w:p>
    <w:p w14:paraId="00000061"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Ieder lid verklaart zich akkoord met dit reglement van inwendige orde door zijn aansluiting en wordt geacht het te kennen.</w:t>
      </w:r>
    </w:p>
    <w:p w14:paraId="00000062"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b/>
          <w:color w:val="000000"/>
        </w:rPr>
        <w:t xml:space="preserve">§ 6 </w:t>
      </w:r>
      <w:r>
        <w:rPr>
          <w:rFonts w:ascii="Arial" w:eastAsia="Arial" w:hAnsi="Arial" w:cs="Arial"/>
          <w:b/>
          <w:color w:val="000000"/>
          <w:u w:val="single"/>
        </w:rPr>
        <w:t xml:space="preserve">DOJO-KUN </w:t>
      </w:r>
    </w:p>
    <w:p w14:paraId="00000063" w14:textId="77777777" w:rsidR="00EE7DED" w:rsidRDefault="00000000">
      <w:pPr>
        <w:widowControl w:val="0"/>
        <w:pBdr>
          <w:top w:val="nil"/>
          <w:left w:val="nil"/>
          <w:bottom w:val="nil"/>
          <w:right w:val="nil"/>
          <w:between w:val="nil"/>
        </w:pBdr>
        <w:spacing w:after="283"/>
        <w:ind w:right="-145"/>
        <w:rPr>
          <w:rFonts w:ascii="Arial" w:eastAsia="Arial" w:hAnsi="Arial" w:cs="Arial"/>
          <w:color w:val="666666"/>
        </w:rPr>
      </w:pPr>
      <w:proofErr w:type="spellStart"/>
      <w:r>
        <w:rPr>
          <w:rFonts w:ascii="Arial" w:eastAsia="Arial" w:hAnsi="Arial" w:cs="Arial"/>
          <w:b/>
          <w:color w:val="666666"/>
        </w:rPr>
        <w:t>Hitotsu</w:t>
      </w:r>
      <w:proofErr w:type="spellEnd"/>
      <w:r>
        <w:rPr>
          <w:rFonts w:ascii="Arial" w:eastAsia="Arial" w:hAnsi="Arial" w:cs="Arial"/>
          <w:b/>
          <w:color w:val="666666"/>
        </w:rPr>
        <w:t xml:space="preserve">: </w:t>
      </w:r>
      <w:proofErr w:type="spellStart"/>
      <w:r>
        <w:rPr>
          <w:rFonts w:ascii="Arial" w:eastAsia="Arial" w:hAnsi="Arial" w:cs="Arial"/>
          <w:b/>
          <w:color w:val="666666"/>
        </w:rPr>
        <w:t>Reigi</w:t>
      </w:r>
      <w:proofErr w:type="spellEnd"/>
      <w:r>
        <w:rPr>
          <w:rFonts w:ascii="Arial" w:eastAsia="Arial" w:hAnsi="Arial" w:cs="Arial"/>
          <w:b/>
          <w:color w:val="666666"/>
        </w:rPr>
        <w:t xml:space="preserve"> o </w:t>
      </w:r>
      <w:proofErr w:type="spellStart"/>
      <w:r>
        <w:rPr>
          <w:rFonts w:ascii="Arial" w:eastAsia="Arial" w:hAnsi="Arial" w:cs="Arial"/>
          <w:b/>
          <w:color w:val="666666"/>
        </w:rPr>
        <w:t>omonji</w:t>
      </w:r>
      <w:proofErr w:type="spellEnd"/>
      <w:r>
        <w:rPr>
          <w:rFonts w:ascii="Arial" w:eastAsia="Arial" w:hAnsi="Arial" w:cs="Arial"/>
          <w:b/>
          <w:color w:val="666666"/>
        </w:rPr>
        <w:t xml:space="preserve"> </w:t>
      </w:r>
      <w:r>
        <w:rPr>
          <w:rFonts w:ascii="Arial" w:eastAsia="Arial" w:hAnsi="Arial" w:cs="Arial"/>
          <w:color w:val="666666"/>
        </w:rPr>
        <w:br/>
        <w:t>Respect en waardigheid voor alles en iedereen</w:t>
      </w:r>
      <w:r>
        <w:rPr>
          <w:rFonts w:ascii="Arial" w:eastAsia="Arial" w:hAnsi="Arial" w:cs="Arial"/>
          <w:color w:val="666666"/>
        </w:rPr>
        <w:br/>
      </w:r>
      <w:r>
        <w:rPr>
          <w:rFonts w:ascii="Arial" w:eastAsia="Arial" w:hAnsi="Arial" w:cs="Arial"/>
          <w:color w:val="666666"/>
        </w:rPr>
        <w:br/>
      </w:r>
      <w:proofErr w:type="spellStart"/>
      <w:r>
        <w:rPr>
          <w:rFonts w:ascii="Arial" w:eastAsia="Arial" w:hAnsi="Arial" w:cs="Arial"/>
          <w:b/>
          <w:color w:val="666666"/>
        </w:rPr>
        <w:t>Hitotsu</w:t>
      </w:r>
      <w:proofErr w:type="spellEnd"/>
      <w:r>
        <w:rPr>
          <w:rFonts w:ascii="Arial" w:eastAsia="Arial" w:hAnsi="Arial" w:cs="Arial"/>
          <w:b/>
          <w:color w:val="666666"/>
        </w:rPr>
        <w:t xml:space="preserve">: </w:t>
      </w:r>
      <w:proofErr w:type="spellStart"/>
      <w:r>
        <w:rPr>
          <w:rFonts w:ascii="Arial" w:eastAsia="Arial" w:hAnsi="Arial" w:cs="Arial"/>
          <w:b/>
          <w:color w:val="666666"/>
        </w:rPr>
        <w:t>Shinkenmi</w:t>
      </w:r>
      <w:proofErr w:type="spellEnd"/>
      <w:r>
        <w:rPr>
          <w:rFonts w:ascii="Arial" w:eastAsia="Arial" w:hAnsi="Arial" w:cs="Arial"/>
          <w:b/>
          <w:color w:val="666666"/>
        </w:rPr>
        <w:t xml:space="preserve"> ni </w:t>
      </w:r>
      <w:proofErr w:type="spellStart"/>
      <w:r>
        <w:rPr>
          <w:rFonts w:ascii="Arial" w:eastAsia="Arial" w:hAnsi="Arial" w:cs="Arial"/>
          <w:b/>
          <w:color w:val="666666"/>
        </w:rPr>
        <w:t>teshi</w:t>
      </w:r>
      <w:proofErr w:type="spellEnd"/>
      <w:r>
        <w:rPr>
          <w:rFonts w:ascii="Arial" w:eastAsia="Arial" w:hAnsi="Arial" w:cs="Arial"/>
          <w:b/>
          <w:color w:val="666666"/>
        </w:rPr>
        <w:t xml:space="preserve"> </w:t>
      </w:r>
      <w:r>
        <w:rPr>
          <w:rFonts w:ascii="Arial" w:eastAsia="Arial" w:hAnsi="Arial" w:cs="Arial"/>
          <w:color w:val="666666"/>
        </w:rPr>
        <w:br/>
        <w:t>Wees ernstig in alles wat je doet</w:t>
      </w:r>
      <w:r>
        <w:rPr>
          <w:rFonts w:ascii="Arial" w:eastAsia="Arial" w:hAnsi="Arial" w:cs="Arial"/>
          <w:color w:val="666666"/>
        </w:rPr>
        <w:br/>
      </w:r>
      <w:r>
        <w:rPr>
          <w:rFonts w:ascii="Arial" w:eastAsia="Arial" w:hAnsi="Arial" w:cs="Arial"/>
          <w:color w:val="666666"/>
        </w:rPr>
        <w:br/>
      </w:r>
      <w:proofErr w:type="spellStart"/>
      <w:r>
        <w:rPr>
          <w:rFonts w:ascii="Arial" w:eastAsia="Arial" w:hAnsi="Arial" w:cs="Arial"/>
          <w:b/>
          <w:color w:val="666666"/>
        </w:rPr>
        <w:t>Hitotsu</w:t>
      </w:r>
      <w:proofErr w:type="spellEnd"/>
      <w:r>
        <w:rPr>
          <w:rFonts w:ascii="Arial" w:eastAsia="Arial" w:hAnsi="Arial" w:cs="Arial"/>
          <w:b/>
          <w:color w:val="666666"/>
        </w:rPr>
        <w:t xml:space="preserve">: </w:t>
      </w:r>
      <w:proofErr w:type="spellStart"/>
      <w:r>
        <w:rPr>
          <w:rFonts w:ascii="Arial" w:eastAsia="Arial" w:hAnsi="Arial" w:cs="Arial"/>
          <w:b/>
          <w:color w:val="666666"/>
        </w:rPr>
        <w:t>Shinshin</w:t>
      </w:r>
      <w:proofErr w:type="spellEnd"/>
      <w:r>
        <w:rPr>
          <w:rFonts w:ascii="Arial" w:eastAsia="Arial" w:hAnsi="Arial" w:cs="Arial"/>
          <w:b/>
          <w:color w:val="666666"/>
        </w:rPr>
        <w:t xml:space="preserve"> o </w:t>
      </w:r>
      <w:proofErr w:type="spellStart"/>
      <w:r>
        <w:rPr>
          <w:rFonts w:ascii="Arial" w:eastAsia="Arial" w:hAnsi="Arial" w:cs="Arial"/>
          <w:b/>
          <w:color w:val="666666"/>
        </w:rPr>
        <w:t>kitae</w:t>
      </w:r>
      <w:proofErr w:type="spellEnd"/>
      <w:r>
        <w:rPr>
          <w:rFonts w:ascii="Arial" w:eastAsia="Arial" w:hAnsi="Arial" w:cs="Arial"/>
          <w:b/>
          <w:color w:val="666666"/>
        </w:rPr>
        <w:t xml:space="preserve"> </w:t>
      </w:r>
      <w:proofErr w:type="spellStart"/>
      <w:r>
        <w:rPr>
          <w:rFonts w:ascii="Arial" w:eastAsia="Arial" w:hAnsi="Arial" w:cs="Arial"/>
          <w:b/>
          <w:color w:val="666666"/>
        </w:rPr>
        <w:t>waza</w:t>
      </w:r>
      <w:proofErr w:type="spellEnd"/>
      <w:r>
        <w:rPr>
          <w:rFonts w:ascii="Arial" w:eastAsia="Arial" w:hAnsi="Arial" w:cs="Arial"/>
          <w:b/>
          <w:color w:val="666666"/>
        </w:rPr>
        <w:t xml:space="preserve"> o </w:t>
      </w:r>
      <w:proofErr w:type="spellStart"/>
      <w:r>
        <w:rPr>
          <w:rFonts w:ascii="Arial" w:eastAsia="Arial" w:hAnsi="Arial" w:cs="Arial"/>
          <w:b/>
          <w:color w:val="666666"/>
        </w:rPr>
        <w:t>neri</w:t>
      </w:r>
      <w:proofErr w:type="spellEnd"/>
      <w:r>
        <w:rPr>
          <w:rFonts w:ascii="Arial" w:eastAsia="Arial" w:hAnsi="Arial" w:cs="Arial"/>
          <w:b/>
          <w:color w:val="666666"/>
        </w:rPr>
        <w:t xml:space="preserve"> </w:t>
      </w:r>
      <w:r>
        <w:rPr>
          <w:rFonts w:ascii="Arial" w:eastAsia="Arial" w:hAnsi="Arial" w:cs="Arial"/>
          <w:color w:val="666666"/>
        </w:rPr>
        <w:br/>
        <w:t>Train hard, zowel mentaal als lichamelijk</w:t>
      </w:r>
    </w:p>
    <w:p w14:paraId="00000064" w14:textId="77777777" w:rsidR="00EE7DED" w:rsidRDefault="00000000">
      <w:pPr>
        <w:widowControl w:val="0"/>
        <w:pBdr>
          <w:top w:val="nil"/>
          <w:left w:val="nil"/>
          <w:bottom w:val="nil"/>
          <w:right w:val="nil"/>
          <w:between w:val="nil"/>
        </w:pBdr>
        <w:spacing w:after="283"/>
        <w:ind w:right="-145"/>
        <w:rPr>
          <w:rFonts w:ascii="Arial" w:eastAsia="Arial" w:hAnsi="Arial" w:cs="Arial"/>
          <w:color w:val="666666"/>
        </w:rPr>
      </w:pPr>
      <w:proofErr w:type="spellStart"/>
      <w:r>
        <w:rPr>
          <w:rFonts w:ascii="Arial" w:eastAsia="Arial" w:hAnsi="Arial" w:cs="Arial"/>
          <w:b/>
          <w:color w:val="666666"/>
        </w:rPr>
        <w:lastRenderedPageBreak/>
        <w:t>Hitotsu</w:t>
      </w:r>
      <w:proofErr w:type="spellEnd"/>
      <w:r>
        <w:rPr>
          <w:rFonts w:ascii="Arial" w:eastAsia="Arial" w:hAnsi="Arial" w:cs="Arial"/>
          <w:b/>
          <w:color w:val="666666"/>
        </w:rPr>
        <w:t xml:space="preserve">: </w:t>
      </w:r>
      <w:proofErr w:type="spellStart"/>
      <w:r>
        <w:rPr>
          <w:rFonts w:ascii="Arial" w:eastAsia="Arial" w:hAnsi="Arial" w:cs="Arial"/>
          <w:b/>
          <w:color w:val="666666"/>
        </w:rPr>
        <w:t>Jinkaku</w:t>
      </w:r>
      <w:proofErr w:type="spellEnd"/>
      <w:r>
        <w:rPr>
          <w:rFonts w:ascii="Arial" w:eastAsia="Arial" w:hAnsi="Arial" w:cs="Arial"/>
          <w:b/>
          <w:color w:val="666666"/>
        </w:rPr>
        <w:t xml:space="preserve"> </w:t>
      </w:r>
      <w:proofErr w:type="spellStart"/>
      <w:r>
        <w:rPr>
          <w:rFonts w:ascii="Arial" w:eastAsia="Arial" w:hAnsi="Arial" w:cs="Arial"/>
          <w:b/>
          <w:color w:val="666666"/>
        </w:rPr>
        <w:t>kansei</w:t>
      </w:r>
      <w:proofErr w:type="spellEnd"/>
      <w:r>
        <w:rPr>
          <w:rFonts w:ascii="Arial" w:eastAsia="Arial" w:hAnsi="Arial" w:cs="Arial"/>
          <w:b/>
          <w:color w:val="666666"/>
        </w:rPr>
        <w:t xml:space="preserve"> ni </w:t>
      </w:r>
      <w:proofErr w:type="spellStart"/>
      <w:r>
        <w:rPr>
          <w:rFonts w:ascii="Arial" w:eastAsia="Arial" w:hAnsi="Arial" w:cs="Arial"/>
          <w:b/>
          <w:color w:val="666666"/>
        </w:rPr>
        <w:t>tsutome</w:t>
      </w:r>
      <w:proofErr w:type="spellEnd"/>
      <w:r>
        <w:rPr>
          <w:rFonts w:ascii="Arial" w:eastAsia="Arial" w:hAnsi="Arial" w:cs="Arial"/>
          <w:b/>
          <w:color w:val="666666"/>
        </w:rPr>
        <w:br/>
      </w:r>
      <w:r>
        <w:rPr>
          <w:rFonts w:ascii="Arial" w:eastAsia="Arial" w:hAnsi="Arial" w:cs="Arial"/>
          <w:color w:val="666666"/>
        </w:rPr>
        <w:t>Streef ernaar een beter persoon te worden</w:t>
      </w:r>
      <w:r>
        <w:rPr>
          <w:rFonts w:ascii="Arial" w:eastAsia="Arial" w:hAnsi="Arial" w:cs="Arial"/>
          <w:color w:val="666666"/>
        </w:rPr>
        <w:br/>
      </w:r>
      <w:r>
        <w:rPr>
          <w:rFonts w:ascii="Arial" w:eastAsia="Arial" w:hAnsi="Arial" w:cs="Arial"/>
          <w:color w:val="666666"/>
        </w:rPr>
        <w:br/>
      </w:r>
      <w:proofErr w:type="spellStart"/>
      <w:r>
        <w:rPr>
          <w:rFonts w:ascii="Arial" w:eastAsia="Arial" w:hAnsi="Arial" w:cs="Arial"/>
          <w:b/>
          <w:color w:val="666666"/>
        </w:rPr>
        <w:t>Hitotsu</w:t>
      </w:r>
      <w:proofErr w:type="spellEnd"/>
      <w:r>
        <w:rPr>
          <w:rFonts w:ascii="Arial" w:eastAsia="Arial" w:hAnsi="Arial" w:cs="Arial"/>
          <w:b/>
          <w:color w:val="666666"/>
        </w:rPr>
        <w:t xml:space="preserve">: </w:t>
      </w:r>
      <w:proofErr w:type="spellStart"/>
      <w:r>
        <w:rPr>
          <w:rFonts w:ascii="Arial" w:eastAsia="Arial" w:hAnsi="Arial" w:cs="Arial"/>
          <w:b/>
          <w:color w:val="666666"/>
        </w:rPr>
        <w:t>Wa</w:t>
      </w:r>
      <w:proofErr w:type="spellEnd"/>
      <w:r>
        <w:rPr>
          <w:rFonts w:ascii="Arial" w:eastAsia="Arial" w:hAnsi="Arial" w:cs="Arial"/>
          <w:b/>
          <w:color w:val="666666"/>
        </w:rPr>
        <w:t xml:space="preserve"> no </w:t>
      </w:r>
      <w:proofErr w:type="spellStart"/>
      <w:r>
        <w:rPr>
          <w:rFonts w:ascii="Arial" w:eastAsia="Arial" w:hAnsi="Arial" w:cs="Arial"/>
          <w:b/>
          <w:color w:val="666666"/>
        </w:rPr>
        <w:t>michi</w:t>
      </w:r>
      <w:proofErr w:type="spellEnd"/>
      <w:r>
        <w:rPr>
          <w:rFonts w:ascii="Arial" w:eastAsia="Arial" w:hAnsi="Arial" w:cs="Arial"/>
          <w:b/>
          <w:color w:val="666666"/>
        </w:rPr>
        <w:t xml:space="preserve"> o </w:t>
      </w:r>
      <w:proofErr w:type="spellStart"/>
      <w:r>
        <w:rPr>
          <w:rFonts w:ascii="Arial" w:eastAsia="Arial" w:hAnsi="Arial" w:cs="Arial"/>
          <w:b/>
          <w:color w:val="666666"/>
        </w:rPr>
        <w:t>kiwameyo</w:t>
      </w:r>
      <w:proofErr w:type="spellEnd"/>
      <w:r>
        <w:rPr>
          <w:rFonts w:ascii="Arial" w:eastAsia="Arial" w:hAnsi="Arial" w:cs="Arial"/>
          <w:color w:val="666666"/>
        </w:rPr>
        <w:br/>
        <w:t>Vind vrede en harmonie in uw leven</w:t>
      </w:r>
    </w:p>
    <w:p w14:paraId="00000065" w14:textId="77777777" w:rsidR="00EE7DED" w:rsidRDefault="00EE7DED">
      <w:pPr>
        <w:pBdr>
          <w:top w:val="nil"/>
          <w:left w:val="nil"/>
          <w:bottom w:val="nil"/>
          <w:right w:val="nil"/>
          <w:between w:val="nil"/>
        </w:pBdr>
        <w:spacing w:before="280" w:after="280"/>
        <w:rPr>
          <w:rFonts w:ascii="Arial" w:eastAsia="Arial" w:hAnsi="Arial" w:cs="Arial"/>
          <w:color w:val="000000"/>
        </w:rPr>
      </w:pPr>
    </w:p>
    <w:p w14:paraId="00000066" w14:textId="77777777" w:rsidR="00EE7DED" w:rsidRDefault="00000000">
      <w:pPr>
        <w:pBdr>
          <w:top w:val="nil"/>
          <w:left w:val="nil"/>
          <w:bottom w:val="nil"/>
          <w:right w:val="nil"/>
          <w:between w:val="nil"/>
        </w:pBdr>
        <w:spacing w:before="280" w:after="280"/>
        <w:rPr>
          <w:rFonts w:ascii="Arial" w:eastAsia="Arial" w:hAnsi="Arial" w:cs="Arial"/>
          <w:color w:val="000000"/>
        </w:rPr>
      </w:pPr>
      <w:r>
        <w:rPr>
          <w:rFonts w:ascii="Arial" w:eastAsia="Arial" w:hAnsi="Arial" w:cs="Arial"/>
          <w:color w:val="000000"/>
        </w:rPr>
        <w:t> </w:t>
      </w:r>
    </w:p>
    <w:p w14:paraId="00000067" w14:textId="77777777" w:rsidR="00EE7DED" w:rsidRDefault="00EE7DED">
      <w:pPr>
        <w:pBdr>
          <w:top w:val="nil"/>
          <w:left w:val="nil"/>
          <w:bottom w:val="nil"/>
          <w:right w:val="nil"/>
          <w:between w:val="nil"/>
        </w:pBdr>
        <w:rPr>
          <w:rFonts w:ascii="Arial" w:eastAsia="Arial" w:hAnsi="Arial" w:cs="Arial"/>
          <w:color w:val="000000"/>
        </w:rPr>
      </w:pPr>
    </w:p>
    <w:sectPr w:rsidR="00EE7DED">
      <w:pgSz w:w="12240" w:h="15840"/>
      <w:pgMar w:top="1440" w:right="1800" w:bottom="1440" w:left="180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7DED"/>
    <w:rsid w:val="00001FFD"/>
    <w:rsid w:val="000473BD"/>
    <w:rsid w:val="003A22A5"/>
    <w:rsid w:val="00855F69"/>
    <w:rsid w:val="008F3847"/>
    <w:rsid w:val="009F6D5A"/>
    <w:rsid w:val="00CD4EAE"/>
    <w:rsid w:val="00EE7DE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84344"/>
  <w15:docId w15:val="{0B0BBB41-EDDF-44BD-9955-83B125160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BE" w:eastAsia="nl-B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80" w:after="120"/>
      <w:outlineLvl w:val="0"/>
    </w:pPr>
    <w:rPr>
      <w:b/>
      <w:sz w:val="48"/>
      <w:szCs w:val="48"/>
    </w:rPr>
  </w:style>
  <w:style w:type="paragraph" w:styleId="Kop2">
    <w:name w:val="heading 2"/>
    <w:basedOn w:val="Standaard"/>
    <w:next w:val="Standaard"/>
    <w:uiPriority w:val="9"/>
    <w:semiHidden/>
    <w:unhideWhenUsed/>
    <w:qFormat/>
    <w:pPr>
      <w:keepNext/>
      <w:keepLines/>
      <w:spacing w:before="360" w:after="80"/>
      <w:outlineLvl w:val="1"/>
    </w:pPr>
    <w:rPr>
      <w:b/>
      <w:sz w:val="36"/>
      <w:szCs w:val="36"/>
    </w:rPr>
  </w:style>
  <w:style w:type="paragraph" w:styleId="Kop3">
    <w:name w:val="heading 3"/>
    <w:basedOn w:val="Standaard"/>
    <w:next w:val="Standaard"/>
    <w:uiPriority w:val="9"/>
    <w:semiHidden/>
    <w:unhideWhenUsed/>
    <w:qFormat/>
    <w:pPr>
      <w:keepNext/>
      <w:keepLines/>
      <w:spacing w:before="280" w:after="80"/>
      <w:outlineLvl w:val="2"/>
    </w:pPr>
    <w:rPr>
      <w:b/>
      <w:sz w:val="28"/>
      <w:szCs w:val="28"/>
    </w:rPr>
  </w:style>
  <w:style w:type="paragraph" w:styleId="Kop4">
    <w:name w:val="heading 4"/>
    <w:basedOn w:val="Standaard"/>
    <w:next w:val="Standaard"/>
    <w:uiPriority w:val="9"/>
    <w:semiHidden/>
    <w:unhideWhenUsed/>
    <w:qFormat/>
    <w:pPr>
      <w:keepNext/>
      <w:keepLines/>
      <w:spacing w:before="240" w:after="40"/>
      <w:outlineLvl w:val="3"/>
    </w:pPr>
    <w:rPr>
      <w:b/>
      <w:sz w:val="24"/>
      <w:szCs w:val="24"/>
    </w:rPr>
  </w:style>
  <w:style w:type="paragraph" w:styleId="Kop5">
    <w:name w:val="heading 5"/>
    <w:basedOn w:val="Standaard"/>
    <w:next w:val="Standaard"/>
    <w:uiPriority w:val="9"/>
    <w:semiHidden/>
    <w:unhideWhenUsed/>
    <w:qFormat/>
    <w:pPr>
      <w:keepNext/>
      <w:keepLines/>
      <w:spacing w:before="220" w:after="40"/>
      <w:outlineLvl w:val="4"/>
    </w:pPr>
    <w:rPr>
      <w:b/>
      <w:sz w:val="22"/>
      <w:szCs w:val="22"/>
    </w:rPr>
  </w:style>
  <w:style w:type="paragraph" w:styleId="Kop6">
    <w:name w:val="heading 6"/>
    <w:basedOn w:val="Standaard"/>
    <w:next w:val="Standaard"/>
    <w:uiPriority w:val="9"/>
    <w:semiHidden/>
    <w:unhideWhenUsed/>
    <w:qFormat/>
    <w:pPr>
      <w:keepNext/>
      <w:keepLines/>
      <w:spacing w:before="200" w:after="40"/>
      <w:outlineLvl w:val="5"/>
    </w:pPr>
    <w:rPr>
      <w: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before="480" w:after="120"/>
    </w:pPr>
    <w:rPr>
      <w:b/>
      <w:sz w:val="72"/>
      <w:szCs w:val="72"/>
    </w:r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2077</Words>
  <Characters>11427</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Dirk Ignoul</cp:lastModifiedBy>
  <cp:revision>2</cp:revision>
  <dcterms:created xsi:type="dcterms:W3CDTF">2025-06-21T17:22:00Z</dcterms:created>
  <dcterms:modified xsi:type="dcterms:W3CDTF">2025-06-21T17:22:00Z</dcterms:modified>
</cp:coreProperties>
</file>